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422" w:rsidRDefault="002528BE">
      <w:pPr>
        <w:spacing w:after="0" w:line="270" w:lineRule="exac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Министерство образования и науки Республики Башкортостан</w:t>
      </w:r>
    </w:p>
    <w:p w:rsidR="00CE3422" w:rsidRDefault="002528BE">
      <w:pPr>
        <w:spacing w:after="0" w:line="270" w:lineRule="exac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государственное бюджетное общеобразовательное учреждение</w:t>
      </w:r>
    </w:p>
    <w:p w:rsidR="00CE3422" w:rsidRDefault="002528BE">
      <w:pPr>
        <w:spacing w:after="0" w:line="270" w:lineRule="exac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Воскресенская коррекционная школа – интернат для обучающихся с ограниченными возможностями здоровья</w:t>
      </w:r>
    </w:p>
    <w:p w:rsidR="00CE3422" w:rsidRDefault="002528BE">
      <w:pPr>
        <w:spacing w:after="952" w:line="270" w:lineRule="exac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Calibri" w:eastAsia="SimSu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6699885</wp:posOffset>
                </wp:positionH>
                <wp:positionV relativeFrom="paragraph">
                  <wp:posOffset>327660</wp:posOffset>
                </wp:positionV>
                <wp:extent cx="2771775" cy="942975"/>
                <wp:effectExtent l="0" t="0" r="28575" b="2857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:rsidR="002528BE" w:rsidRDefault="002528BE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УТВЕРЖДЕНА</w:t>
                            </w:r>
                          </w:p>
                          <w:p w:rsidR="002528BE" w:rsidRDefault="002528BE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приказом ГБОУ Воскресенская КШИ</w:t>
                            </w:r>
                          </w:p>
                          <w:p w:rsidR="002528BE" w:rsidRDefault="002528BE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02.09.2024 № 179-од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527.55pt;margin-top:25.8pt;width:218.25pt;height:7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" strokecolor="white">
                <v:textbox>
                  <w:txbxContent>
                    <w:p w:rsidR="002528BE" w:rsidRDefault="002528BE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УТВЕРЖДЕНА</w:t>
                      </w:r>
                    </w:p>
                    <w:p w:rsidR="002528BE" w:rsidRDefault="002528BE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приказом ГБОУ Воскресенская КШИ</w:t>
                      </w:r>
                    </w:p>
                    <w:p w:rsidR="002528BE" w:rsidRDefault="002528BE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02.09.2024 № 179-од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SimSu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327660</wp:posOffset>
                </wp:positionV>
                <wp:extent cx="2400300" cy="942975"/>
                <wp:effectExtent l="0" t="0" r="19050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:rsidR="002528BE" w:rsidRDefault="002528B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:rsidR="002528BE" w:rsidRDefault="002528B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зам.директора</w:t>
                            </w:r>
                            <w:proofErr w:type="spellEnd"/>
                          </w:p>
                          <w:p w:rsidR="002528BE" w:rsidRDefault="002528B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___  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Н.Е.Конюхова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5" o:spid="_x0000_s1027" type="#_x0000_t202" style="position:absolute;margin-left:306pt;margin-top:25.8pt;width:189pt;height:7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" strokecolor="white">
                <v:textbox>
                  <w:txbxContent>
                    <w:p w:rsidR="002528BE" w:rsidRDefault="002528B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:rsidR="002528BE" w:rsidRDefault="002528B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зам.директора</w:t>
                      </w:r>
                      <w:proofErr w:type="spellEnd"/>
                    </w:p>
                    <w:p w:rsidR="002528BE" w:rsidRDefault="002528B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___  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(</w:t>
                      </w:r>
                      <w:proofErr w:type="spellStart"/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Н.Е.Конюхова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SimSu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327660</wp:posOffset>
                </wp:positionV>
                <wp:extent cx="3549015" cy="891540"/>
                <wp:effectExtent l="0" t="0" r="13335" b="2286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:rsidR="002528BE" w:rsidRDefault="002528BE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:rsidR="002528BE" w:rsidRDefault="002528BE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МО учителей трудового обучения</w:t>
                            </w:r>
                          </w:p>
                          <w:p w:rsidR="002528BE" w:rsidRDefault="002528BE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протокол от 30.08.2024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" o:spid="_x0000_s1028" type="#_x0000_t202" style="position:absolute;margin-left:-4.2pt;margin-top:25.8pt;width:279.45pt;height:7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" strokecolor="white">
                <v:textbox>
                  <w:txbxContent>
                    <w:p w:rsidR="002528BE" w:rsidRDefault="002528BE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:rsidR="002528BE" w:rsidRDefault="002528BE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МО учителей трудового обучения</w:t>
                      </w:r>
                    </w:p>
                    <w:p w:rsidR="002528BE" w:rsidRDefault="002528BE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протокол от 30.08.2024 №1</w:t>
                      </w:r>
                    </w:p>
                  </w:txbxContent>
                </v:textbox>
              </v:shape>
            </w:pict>
          </mc:Fallback>
        </mc:AlternateContent>
      </w:r>
    </w:p>
    <w:p w:rsidR="00CE3422" w:rsidRDefault="00CE3422">
      <w:pPr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CE3422" w:rsidRDefault="00CE342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E3422" w:rsidRDefault="00CE342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E3422" w:rsidRDefault="002528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Рабочая программа</w:t>
      </w:r>
    </w:p>
    <w:p w:rsidR="00CE3422" w:rsidRDefault="002528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по предмету: труд (технология)</w:t>
      </w:r>
    </w:p>
    <w:p w:rsidR="00CE3422" w:rsidRDefault="002528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предметная область: технология </w:t>
      </w:r>
    </w:p>
    <w:p w:rsidR="00CE3422" w:rsidRDefault="002528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vertAlign w:val="superscript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класс: 5а</w:t>
      </w:r>
    </w:p>
    <w:p w:rsidR="00CE3422" w:rsidRDefault="002528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на 2024-2025 учебный год.</w:t>
      </w:r>
    </w:p>
    <w:p w:rsidR="00CE3422" w:rsidRDefault="00CE342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E3422" w:rsidRDefault="00CE342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E3422" w:rsidRDefault="00CE342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81"/>
      </w:tblGrid>
      <w:tr w:rsidR="00CE3422">
        <w:trPr>
          <w:trHeight w:val="925"/>
        </w:trPr>
        <w:tc>
          <w:tcPr>
            <w:tcW w:w="4897" w:type="dxa"/>
          </w:tcPr>
          <w:p w:rsidR="00CE3422" w:rsidRDefault="002528B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Разработала: учитель</w:t>
            </w:r>
          </w:p>
          <w:p w:rsidR="00CE3422" w:rsidRDefault="002528B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Силяева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Анастасия Юрьевна</w:t>
            </w:r>
          </w:p>
        </w:tc>
      </w:tr>
    </w:tbl>
    <w:p w:rsidR="00CE3422" w:rsidRDefault="002528BE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с. Воскресенское 2024</w:t>
      </w:r>
    </w:p>
    <w:p w:rsidR="00CE3422" w:rsidRDefault="00CE3422">
      <w:pPr>
        <w:spacing w:before="136" w:line="274" w:lineRule="exact"/>
        <w:ind w:left="6693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:rsidR="00CE3422" w:rsidRDefault="002528BE">
      <w:pPr>
        <w:spacing w:before="136" w:line="274" w:lineRule="exact"/>
        <w:ind w:left="6693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lastRenderedPageBreak/>
        <w:t>СОДЕРЖАНИЕ</w:t>
      </w:r>
    </w:p>
    <w:p w:rsidR="00CE3422" w:rsidRDefault="00CE3422">
      <w:pPr>
        <w:jc w:val="center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</w:p>
    <w:p w:rsidR="00CE3422" w:rsidRDefault="00CE3422">
      <w:pPr>
        <w:rPr>
          <w:rFonts w:ascii="Times New Roman" w:eastAsia="SimSun" w:hAnsi="Times New Roman" w:cs="Times New Roman"/>
          <w:b/>
          <w:sz w:val="24"/>
          <w:szCs w:val="24"/>
        </w:rPr>
      </w:pPr>
    </w:p>
    <w:tbl>
      <w:tblPr>
        <w:tblStyle w:val="TableNormal"/>
        <w:tblW w:w="5129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4946"/>
      </w:tblGrid>
      <w:tr w:rsidR="00CE3422">
        <w:trPr>
          <w:trHeight w:val="3455"/>
        </w:trPr>
        <w:tc>
          <w:tcPr>
            <w:tcW w:w="5000" w:type="pct"/>
          </w:tcPr>
          <w:p w:rsidR="00CE3422" w:rsidRDefault="002528BE">
            <w:pPr>
              <w:tabs>
                <w:tab w:val="right" w:leader="dot" w:pos="10875"/>
              </w:tabs>
              <w:spacing w:before="40" w:line="256" w:lineRule="exact"/>
              <w:ind w:left="20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1. Пояснительная записка ………………………………………………………………….............................................................3</w:t>
            </w:r>
          </w:p>
          <w:p w:rsidR="00CE3422" w:rsidRDefault="002528BE">
            <w:pPr>
              <w:tabs>
                <w:tab w:val="right" w:leader="dot" w:pos="10875"/>
              </w:tabs>
              <w:spacing w:before="40" w:line="256" w:lineRule="exact"/>
              <w:ind w:left="20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</w:rPr>
              <w:t xml:space="preserve">2. Личностные и </w:t>
            </w:r>
            <w:proofErr w:type="gramStart"/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</w:rPr>
              <w:t>предметные  результаты</w:t>
            </w:r>
            <w:proofErr w:type="gramEnd"/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</w:rPr>
              <w:t>…………………………………………………………………………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.......................5</w:t>
            </w:r>
          </w:p>
          <w:p w:rsidR="00CE3422" w:rsidRDefault="002528BE">
            <w:pPr>
              <w:tabs>
                <w:tab w:val="right" w:leader="dot" w:pos="10875"/>
              </w:tabs>
              <w:spacing w:before="40" w:line="256" w:lineRule="exact"/>
              <w:ind w:left="20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Содержание  учебного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предмета……………………………………….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</w:rPr>
              <w:t>....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................................................................................7</w:t>
            </w:r>
          </w:p>
          <w:p w:rsidR="00CE3422" w:rsidRDefault="002528BE">
            <w:pPr>
              <w:tabs>
                <w:tab w:val="right" w:leader="dot" w:pos="10875"/>
              </w:tabs>
              <w:spacing w:before="40" w:line="256" w:lineRule="exact"/>
              <w:ind w:left="20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4. Календарно-тематическое планирование...................................................................................................................................11</w:t>
            </w:r>
          </w:p>
          <w:p w:rsidR="00CE3422" w:rsidRDefault="002528BE">
            <w:pPr>
              <w:tabs>
                <w:tab w:val="right" w:leader="dot" w:pos="10875"/>
              </w:tabs>
              <w:spacing w:before="40" w:line="256" w:lineRule="exact"/>
              <w:ind w:left="20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5. Приложения…...............................................................................................................................................................................27</w:t>
            </w:r>
          </w:p>
          <w:p w:rsidR="00CE3422" w:rsidRDefault="00CE3422">
            <w:pPr>
              <w:tabs>
                <w:tab w:val="right" w:leader="dot" w:pos="10875"/>
              </w:tabs>
              <w:spacing w:before="40" w:line="256" w:lineRule="exact"/>
              <w:ind w:left="20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</w:tbl>
    <w:p w:rsidR="00CE3422" w:rsidRDefault="00CE3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CE3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CE3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CE3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CE3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CE3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CE3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CE3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CE3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CE3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2528BE">
      <w:pPr>
        <w:tabs>
          <w:tab w:val="left" w:pos="81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3422" w:rsidRDefault="00CE3422">
      <w:pPr>
        <w:tabs>
          <w:tab w:val="left" w:pos="81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CE3422">
      <w:pPr>
        <w:tabs>
          <w:tab w:val="left" w:pos="81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CE34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2528BE">
      <w:pPr>
        <w:pStyle w:val="14"/>
        <w:ind w:firstLine="720"/>
        <w:jc w:val="center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lastRenderedPageBreak/>
        <w:t>1. ПОЯСНИТЕЛЬНАЯ ЗАПИСКА</w:t>
      </w:r>
    </w:p>
    <w:p w:rsidR="00CE3422" w:rsidRDefault="00CE34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2528BE">
      <w:pPr>
        <w:overflowPunct w:val="0"/>
        <w:adjustRightInd w:val="0"/>
        <w:spacing w:after="0" w:line="240" w:lineRule="auto"/>
        <w:ind w:firstLine="708"/>
        <w:jc w:val="both"/>
        <w:rPr>
          <w:rFonts w:ascii="Times New Roman" w:eastAsia="等线" w:hAnsi="Times New Roman" w:cs="Times New Roman"/>
          <w:sz w:val="24"/>
          <w:szCs w:val="24"/>
        </w:rPr>
      </w:pPr>
      <w:bookmarkStart w:id="0" w:name="bookmark6"/>
      <w:r>
        <w:rPr>
          <w:rFonts w:ascii="Times New Roman" w:eastAsia="等线" w:hAnsi="Times New Roman" w:cs="Times New Roman"/>
          <w:sz w:val="24"/>
          <w:szCs w:val="24"/>
        </w:rPr>
        <w:t xml:space="preserve">Данная рабочая программа разработана на основе АООП ГБОУ ВКШИ (вариант 1), ФГОС образования обучающихся с умственной отсталостью (интеллектуальными нарушениями), утвержденный приказом </w:t>
      </w:r>
      <w:proofErr w:type="spellStart"/>
      <w:r>
        <w:rPr>
          <w:rFonts w:ascii="Times New Roman" w:eastAsia="等线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 xml:space="preserve"> РФ №1599 от 19 декабря 2014года, учебным планом ГБОУ ВКШИ на 2024-2025учебный год, </w:t>
      </w:r>
    </w:p>
    <w:p w:rsidR="00CE3422" w:rsidRDefault="00252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 (технология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)» </w:t>
      </w:r>
      <w:r w:rsidR="00D76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D76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«Швейное дело») относится к предметной области «Технология» и является обязательной частью учебного плана.  Рабочая программа по учебному предмету «Труд (технология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)» 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5а классе в соответствии с учебным планом рассчитана на 34 учебные недели и составляет 194 часа в год (6 часов в неделю).</w:t>
      </w:r>
    </w:p>
    <w:p w:rsidR="00CE3422" w:rsidRDefault="00252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Адаптированная основная общеобразовательная программа определяет цель и задачи учебного предмета «Труд (технология)» («Швейное дело»).</w:t>
      </w:r>
    </w:p>
    <w:p w:rsidR="00CE3422" w:rsidRDefault="002528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</w:t>
      </w:r>
    </w:p>
    <w:p w:rsidR="00CE3422" w:rsidRDefault="002528BE">
      <w:pPr>
        <w:tabs>
          <w:tab w:val="left" w:pos="567"/>
        </w:tabs>
        <w:spacing w:after="0" w:line="240" w:lineRule="auto"/>
        <w:ind w:left="-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Задачи обучения: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3znysh7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культурного кругозора, обогащение знаний о культурно-исторических традициях в мире вещей;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знаний о материалах и их свойствах, технологиях использования;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ролью человека-труженика и его местом на современном производстве;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знаний о научной организации труда и рабочего места, планировании трудовой деятельности;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и развитие познавательных психических процессов (восприятия, памяти, воображения, мышления, речи);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и развитие умственной деятельности (анализ, синтез, сравнение, классификация, обобщение);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и развитие сенсомоторных процессов в процессе формирование практических умений;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информационной грамотности, умения работать с различными источниками информации;</w:t>
      </w:r>
    </w:p>
    <w:p w:rsidR="00CE3422" w:rsidRDefault="002528BE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коммуникативной культуры, развитие активности, целенаправленности, инициативности.</w:t>
      </w:r>
    </w:p>
    <w:p w:rsidR="00CE3422" w:rsidRDefault="002528BE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по</w:t>
      </w:r>
      <w:r w:rsidR="00DF2301">
        <w:rPr>
          <w:rFonts w:ascii="Times New Roman" w:eastAsia="Times New Roman" w:hAnsi="Times New Roman" w:cs="Times New Roman"/>
          <w:sz w:val="24"/>
          <w:szCs w:val="24"/>
        </w:rPr>
        <w:t xml:space="preserve"> учебному предмету «Т</w:t>
      </w:r>
      <w:r>
        <w:rPr>
          <w:rFonts w:ascii="Times New Roman" w:eastAsia="Times New Roman" w:hAnsi="Times New Roman" w:cs="Times New Roman"/>
          <w:sz w:val="24"/>
          <w:szCs w:val="24"/>
        </w:rPr>
        <w:t>руд</w:t>
      </w:r>
      <w:r w:rsidR="00DF2301">
        <w:rPr>
          <w:rFonts w:ascii="Times New Roman" w:eastAsia="Times New Roman" w:hAnsi="Times New Roman" w:cs="Times New Roman"/>
          <w:sz w:val="24"/>
          <w:szCs w:val="24"/>
        </w:rPr>
        <w:t xml:space="preserve"> (технология</w:t>
      </w:r>
      <w:proofErr w:type="gramStart"/>
      <w:r w:rsidR="00DF2301">
        <w:rPr>
          <w:rFonts w:ascii="Times New Roman" w:eastAsia="Times New Roman" w:hAnsi="Times New Roman" w:cs="Times New Roman"/>
          <w:sz w:val="24"/>
          <w:szCs w:val="24"/>
        </w:rPr>
        <w:t>)»  по</w:t>
      </w:r>
      <w:proofErr w:type="gramEnd"/>
      <w:r w:rsidR="00DF2301">
        <w:rPr>
          <w:rFonts w:ascii="Times New Roman" w:eastAsia="Times New Roman" w:hAnsi="Times New Roman" w:cs="Times New Roman"/>
          <w:sz w:val="24"/>
          <w:szCs w:val="24"/>
        </w:rPr>
        <w:t xml:space="preserve"> направлению «Швейное дело» </w:t>
      </w:r>
      <w:r>
        <w:rPr>
          <w:rFonts w:ascii="Times New Roman" w:eastAsia="Times New Roman" w:hAnsi="Times New Roman" w:cs="Times New Roman"/>
          <w:sz w:val="24"/>
          <w:szCs w:val="24"/>
        </w:rPr>
        <w:t>в 5</w:t>
      </w:r>
      <w:r w:rsidR="00DF2301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классе определяет следующие задачи:</w:t>
      </w:r>
    </w:p>
    <w:p w:rsidR="00CE3422" w:rsidRDefault="002528B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знаний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гигиенических требованиях к рабочим местам; оборудовании рабочих мест и правил работы за ними; </w:t>
      </w:r>
    </w:p>
    <w:p w:rsidR="00CE3422" w:rsidRDefault="002528B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выполнять прямые, косые, крестообразные, петлеобразные, петельные, стебельчатые, тамбурные стежки;</w:t>
      </w:r>
    </w:p>
    <w:p w:rsidR="00CE3422" w:rsidRDefault="002528B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составить коллекцию тканей - гладкокрашеных, с печатным рисунком, с блестящей поверхностью, с ворсовой поверхностью, определять лицевую и изнаночную стороны тканей, долевое и поперечное направление нитей в ткани;</w:t>
      </w:r>
    </w:p>
    <w:p w:rsidR="00CE3422" w:rsidRDefault="002528B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пришивать плоские пуговицы и пуговиц на стойке, определять места оторванной пуговиц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стачивать распоровшийся шов;</w:t>
      </w:r>
    </w:p>
    <w:p w:rsidR="00CE3422" w:rsidRDefault="002528B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производить влажно-тепловую обработку хлопчатобумажных тканей;</w:t>
      </w:r>
    </w:p>
    <w:p w:rsidR="00CE3422" w:rsidRDefault="002528B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работать на швейной машине;</w:t>
      </w:r>
    </w:p>
    <w:p w:rsidR="00CE3422" w:rsidRDefault="002528B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умений выполнять машинные швы: стачные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взаутюжку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вразутюжку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двойной шов, шов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срезом.</w:t>
      </w:r>
    </w:p>
    <w:p w:rsidR="00CE3422" w:rsidRDefault="002528B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строить чертеж салфетки и подготавливать ткани к раскрою, раскладывать выкройку на ткани и раскраивать детали.</w:t>
      </w:r>
    </w:p>
    <w:p w:rsidR="00CE3422" w:rsidRDefault="00CE3422">
      <w:pPr>
        <w:pStyle w:val="14"/>
        <w:ind w:firstLine="72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CE3422" w:rsidRDefault="00CE3422">
      <w:pPr>
        <w:pStyle w:val="14"/>
        <w:ind w:firstLine="72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CE3422" w:rsidRDefault="00CE3422">
      <w:pPr>
        <w:pStyle w:val="14"/>
        <w:ind w:firstLine="72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CE3422" w:rsidRDefault="00CE3422">
      <w:pPr>
        <w:pStyle w:val="14"/>
        <w:ind w:firstLine="72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CE3422" w:rsidRDefault="00CE3422">
      <w:pPr>
        <w:pStyle w:val="14"/>
        <w:ind w:firstLine="72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CE3422" w:rsidRDefault="00CE3422">
      <w:pPr>
        <w:pStyle w:val="14"/>
        <w:ind w:firstLine="72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CE3422" w:rsidRDefault="00CE3422">
      <w:pPr>
        <w:pStyle w:val="14"/>
        <w:rPr>
          <w:b/>
          <w:bCs/>
          <w:color w:val="000000"/>
          <w:sz w:val="24"/>
          <w:szCs w:val="24"/>
          <w:lang w:eastAsia="ru-RU" w:bidi="ru-RU"/>
        </w:rPr>
      </w:pPr>
    </w:p>
    <w:bookmarkEnd w:id="0"/>
    <w:p w:rsidR="00CE3422" w:rsidRPr="00DF2301" w:rsidRDefault="00DF2301">
      <w:pPr>
        <w:keepNext/>
        <w:keepLines/>
        <w:spacing w:before="40"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30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и предметные результаты</w:t>
      </w:r>
    </w:p>
    <w:p w:rsidR="00CE3422" w:rsidRDefault="002528BE">
      <w:pPr>
        <w:spacing w:before="240"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CE3422" w:rsidRDefault="002528BE">
      <w:pPr>
        <w:numPr>
          <w:ilvl w:val="0"/>
          <w:numId w:val="5"/>
        </w:numPr>
        <w:spacing w:before="240" w:after="24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начальных представлений о собственных возможностях;</w:t>
      </w:r>
    </w:p>
    <w:p w:rsidR="00CE3422" w:rsidRDefault="002528BE">
      <w:pPr>
        <w:numPr>
          <w:ilvl w:val="0"/>
          <w:numId w:val="5"/>
        </w:numPr>
        <w:spacing w:before="240" w:after="24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овладение начальными трудовыми навыками, используемыми в повседневной жизни;</w:t>
      </w:r>
    </w:p>
    <w:p w:rsidR="00CE3422" w:rsidRDefault="002528BE">
      <w:pPr>
        <w:numPr>
          <w:ilvl w:val="0"/>
          <w:numId w:val="5"/>
        </w:numPr>
        <w:spacing w:before="240" w:after="24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владение начальными навыками коммуникации и принятыми нормами социального взаимодействия;</w:t>
      </w:r>
    </w:p>
    <w:p w:rsidR="00CE3422" w:rsidRDefault="002528BE">
      <w:pPr>
        <w:numPr>
          <w:ilvl w:val="0"/>
          <w:numId w:val="5"/>
        </w:numPr>
        <w:spacing w:before="240" w:after="24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начальных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навыков сотрудничества с взрослыми и сверстниками на уроках профильного труда;</w:t>
      </w:r>
    </w:p>
    <w:p w:rsidR="00CE3422" w:rsidRDefault="002528BE">
      <w:pPr>
        <w:numPr>
          <w:ilvl w:val="0"/>
          <w:numId w:val="5"/>
        </w:numPr>
        <w:spacing w:before="240" w:after="24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эстетических потребностей, ценностей и чувств;</w:t>
      </w:r>
    </w:p>
    <w:p w:rsidR="00CE3422" w:rsidRDefault="002528BE">
      <w:pPr>
        <w:numPr>
          <w:ilvl w:val="0"/>
          <w:numId w:val="5"/>
        </w:numPr>
        <w:spacing w:before="240" w:after="24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установки на   бережное отношение к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материальным  ценностям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E3422" w:rsidRDefault="002528BE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p w:rsidR="00CE3422" w:rsidRDefault="00CE3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3422" w:rsidRDefault="002528B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3" w:name="_heading=h.4d34og8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Минимальный уровень: 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знать правила техники безопасности;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понимать значимость организации школьного рабочего места, обеспечивающего внутреннюю дисциплину;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знать названия некоторых материалов изделий, которые из них изготавливаются и применяются в быту;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иметь представления об основных свойствах используемых материалов;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уметь отобрать (с помощью учителя) материалы и инструменты, необходим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для работы;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иметь представления о принципах действия, общем устройстве швейной машины и ее основных частей;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владеть базовыми умениями, лежащими в основе наиболее распространенных производственных технологических процессов (шитье);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читать (с помощью учителя) технологическ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карту, используемую в процессе изготовления изделия;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заботливо и бережно относиться к общественному достоянию;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уметь выразить отношение к результатам собственной и чужой творческой деятельности («нравится» / «не нравится»);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прямые, косые стежки;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пришивать плоские пуговицы;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влажно-тепловую обработку хлопчатобумажных тканей;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машинные швы: стачные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взаутюжку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вразутюжку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двойной шов, шов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срезом;</w:t>
      </w:r>
    </w:p>
    <w:p w:rsidR="00CE3422" w:rsidRDefault="002528BE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подготавливать ткани к раскрою, раскладывать выкройку на ткани и раскраивать детали;</w:t>
      </w:r>
    </w:p>
    <w:p w:rsidR="00CE3422" w:rsidRDefault="002528BE">
      <w:pPr>
        <w:numPr>
          <w:ilvl w:val="0"/>
          <w:numId w:val="6"/>
        </w:numPr>
        <w:spacing w:after="16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соблюдать в процессе выполнения трудовых заданий порядок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аккуратность.</w:t>
      </w:r>
    </w:p>
    <w:p w:rsidR="00CE3422" w:rsidRDefault="00252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Достаточный уровень: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правила техники безопасности и соблюдать их;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понимать значимость организации школьного рабочего места, обеспечивающего внутреннюю дисциплину и чёткое умение организовывать своё рабочее место;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самостоятельный отбор материала и инструментов, необходимых для работы;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свойствами в зависимости от задач предметно-практической деятельности;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экономно расходовать материалы;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планировать   предстоящую практическую работу;  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текущий самоконтроль выполняемых практических действий и корректировку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хода практической работы;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подготовки швейной машины к работе; 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основные механизмы швейных машин с электроприводом; 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приемы выполнения ручных и машинных работ;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определять хлопчатобумажные ткани, знать их свойства;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прямые, косые, крестообразные, петлеобразные, петельные, стебельчатые, тамбурные стежки;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пришивать плоские пуговицы и пуговиц на стойке, определять места оторванной пуговице, стачивать распоровшийся шов;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влажно-тепловую обработку хлопчатобумажных тканей;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машинные швы: стачные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взаутюжку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вразутюжку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двойной шов, шов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строить чертеж салфетки и подготавливать ткани к раскрою, раскладывать выкройку на ткани и раскраивать детали;</w:t>
      </w:r>
    </w:p>
    <w:p w:rsidR="00CE3422" w:rsidRDefault="002528BE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общественную значимость своего труда, своих достижений в области трудовой деятельности.</w:t>
      </w:r>
    </w:p>
    <w:p w:rsidR="00CE3422" w:rsidRDefault="00252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CE3422" w:rsidRDefault="002528B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оценки</w:t>
      </w:r>
      <w:bookmarkStart w:id="4" w:name="_heading=h.f8b0ddgu2wnj" w:colFirst="0" w:colLast="0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достижений</w:t>
      </w:r>
    </w:p>
    <w:p w:rsidR="00CE3422" w:rsidRDefault="002528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Оценка личностных результатов предполагает, прежде всего, оценку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продвижения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CE3422" w:rsidRDefault="002528BE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0 баллов - нет фиксируемой динамики;</w:t>
      </w:r>
    </w:p>
    <w:p w:rsidR="00CE3422" w:rsidRDefault="002528BE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 балл - минимальная динамика;</w:t>
      </w:r>
    </w:p>
    <w:p w:rsidR="00CE3422" w:rsidRDefault="002528BE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5" w:name="_heading=h.wp32ghnfoakn" w:colFirst="0" w:colLast="0"/>
      <w:bookmarkEnd w:id="5"/>
      <w:r>
        <w:rPr>
          <w:rFonts w:ascii="Times New Roman" w:eastAsia="Calibri" w:hAnsi="Times New Roman" w:cs="Times New Roman"/>
          <w:sz w:val="24"/>
          <w:szCs w:val="24"/>
          <w:lang w:eastAsia="en-US"/>
        </w:rPr>
        <w:t>2 балла - удовлетворительная динамика;</w:t>
      </w:r>
    </w:p>
    <w:p w:rsidR="00CE3422" w:rsidRDefault="002528BE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6" w:name="_heading=h.r1h2phwl6iri" w:colFirst="0" w:colLast="0"/>
      <w:bookmarkEnd w:id="6"/>
      <w:r>
        <w:rPr>
          <w:rFonts w:ascii="Times New Roman" w:eastAsia="Calibri" w:hAnsi="Times New Roman" w:cs="Times New Roman"/>
          <w:sz w:val="24"/>
          <w:szCs w:val="24"/>
          <w:lang w:eastAsia="en-US"/>
        </w:rPr>
        <w:t>3 балла - значительная динамика.</w:t>
      </w:r>
    </w:p>
    <w:p w:rsidR="00CE3422" w:rsidRDefault="002528BE">
      <w:pPr>
        <w:shd w:val="clear" w:color="auto" w:fill="FFFFFF"/>
        <w:tabs>
          <w:tab w:val="left" w:pos="661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7" w:name="_heading=h.ha5t6xo5ig3n" w:colFirst="0" w:colLast="0"/>
      <w:bookmarkEnd w:id="7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Устный ответ</w:t>
      </w:r>
    </w:p>
    <w:p w:rsidR="00CE3422" w:rsidRDefault="002528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Оценка «5»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обучающийся:</w:t>
      </w:r>
    </w:p>
    <w:p w:rsidR="00CE3422" w:rsidRDefault="002528BE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полностью излагает изученный материал в объеме программы по швейному делу;</w:t>
      </w:r>
    </w:p>
    <w:p w:rsidR="00CE3422" w:rsidRDefault="002528BE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использовать таблицы, схемы;</w:t>
      </w:r>
    </w:p>
    <w:p w:rsidR="00CE3422" w:rsidRDefault="002528BE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 и объясняет терминологию предмета;</w:t>
      </w:r>
    </w:p>
    <w:p w:rsidR="00CE3422" w:rsidRDefault="002528BE">
      <w:pPr>
        <w:numPr>
          <w:ilvl w:val="0"/>
          <w:numId w:val="9"/>
        </w:numPr>
        <w:spacing w:after="16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выстраивает ответ</w:t>
      </w:r>
    </w:p>
    <w:p w:rsidR="00CE3422" w:rsidRDefault="00252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Оценка «4»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обучающийся:</w:t>
      </w:r>
    </w:p>
    <w:p w:rsidR="00CE3422" w:rsidRDefault="002528BE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 учебный материал, но допускает 1-2 неточности в фактическом вопросе:</w:t>
      </w:r>
    </w:p>
    <w:p w:rsidR="00CE3422" w:rsidRDefault="002528BE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может самостоятельно привести пример;</w:t>
      </w:r>
    </w:p>
    <w:p w:rsidR="00CE3422" w:rsidRDefault="002528BE">
      <w:pPr>
        <w:numPr>
          <w:ilvl w:val="0"/>
          <w:numId w:val="10"/>
        </w:numPr>
        <w:spacing w:after="16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отвечает на наводящие вопрос.</w:t>
      </w:r>
    </w:p>
    <w:p w:rsidR="00CE3422" w:rsidRDefault="002528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Оценка «3»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E3422" w:rsidRDefault="002528B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обнаруживает знания и понимание учебного материала по данному вопросу, но эти знания излагает не полностью, </w:t>
      </w:r>
    </w:p>
    <w:p w:rsidR="00CE3422" w:rsidRDefault="002528B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демонстрирует несвязную монологическую речь;</w:t>
      </w:r>
    </w:p>
    <w:p w:rsidR="00CE3422" w:rsidRDefault="002528BE">
      <w:pPr>
        <w:numPr>
          <w:ilvl w:val="0"/>
          <w:numId w:val="11"/>
        </w:numPr>
        <w:shd w:val="clear" w:color="auto" w:fill="FFFFFF"/>
        <w:spacing w:after="16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 изученный материал по наводящим вопросам учителя.</w:t>
      </w:r>
    </w:p>
    <w:p w:rsidR="00CE3422" w:rsidRDefault="002528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Оценка «2»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ставится</w:t>
      </w:r>
    </w:p>
    <w:p w:rsidR="00CE3422" w:rsidRDefault="00CE34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422" w:rsidRDefault="002528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оценки предметных результатов. Практическая работа</w:t>
      </w:r>
    </w:p>
    <w:p w:rsidR="00CE3422" w:rsidRDefault="00CE34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E3422" w:rsidRDefault="002528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Оценка «5»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обучающийся:</w:t>
      </w:r>
    </w:p>
    <w:p w:rsidR="00CE3422" w:rsidRDefault="002528B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ориентироваться в технологической карте, последовательно и аккуратно выполняет операции на швейной машине;</w:t>
      </w:r>
    </w:p>
    <w:p w:rsidR="00CE3422" w:rsidRDefault="002528B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рассказать о последовательности выполнения данного практического задания;</w:t>
      </w:r>
    </w:p>
    <w:p w:rsidR="00CE3422" w:rsidRDefault="002528B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сравнивать свою работу с образцом-эталоном;</w:t>
      </w:r>
    </w:p>
    <w:p w:rsidR="00CE3422" w:rsidRDefault="002528BE">
      <w:pPr>
        <w:numPr>
          <w:ilvl w:val="0"/>
          <w:numId w:val="12"/>
        </w:numPr>
        <w:shd w:val="clear" w:color="auto" w:fill="FFFFFF"/>
        <w:spacing w:after="16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соблюдает правила техники безопасности</w:t>
      </w:r>
    </w:p>
    <w:p w:rsidR="00CE3422" w:rsidRDefault="002528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Оценка «4»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обучающийся:</w:t>
      </w:r>
    </w:p>
    <w:p w:rsidR="00CE3422" w:rsidRDefault="002528BE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 выполняет практическую работу, соблюдает правила техники безопасности, но допускает 1–2   неточности:</w:t>
      </w:r>
    </w:p>
    <w:p w:rsidR="00CE3422" w:rsidRDefault="002528BE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неаккуратно выполняет машинную строчку;</w:t>
      </w:r>
    </w:p>
    <w:p w:rsidR="00CE3422" w:rsidRDefault="002528BE">
      <w:pPr>
        <w:numPr>
          <w:ilvl w:val="0"/>
          <w:numId w:val="13"/>
        </w:numPr>
        <w:shd w:val="clear" w:color="auto" w:fill="FFFFFF"/>
        <w:spacing w:after="16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незначительно нарушает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операционную последовательность</w:t>
      </w:r>
    </w:p>
    <w:p w:rsidR="00CE3422" w:rsidRDefault="002528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Оценка «3»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обучающийся: </w:t>
      </w:r>
    </w:p>
    <w:p w:rsidR="00CE3422" w:rsidRDefault="002528B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 выполняет практическую работу, но допускает 3–4   ошибки при выполнении, неточности при обработке:</w:t>
      </w:r>
    </w:p>
    <w:p w:rsidR="00CE3422" w:rsidRDefault="002528BE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грубо нарушает пооперационную последовательность;</w:t>
      </w:r>
    </w:p>
    <w:p w:rsidR="00CE3422" w:rsidRDefault="002528BE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нарушает правила техника безопасности;</w:t>
      </w:r>
    </w:p>
    <w:p w:rsidR="00CE3422" w:rsidRDefault="002528BE">
      <w:pPr>
        <w:numPr>
          <w:ilvl w:val="0"/>
          <w:numId w:val="14"/>
        </w:numPr>
        <w:spacing w:after="16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умеет пользоваться технологической картой</w:t>
      </w:r>
    </w:p>
    <w:p w:rsidR="00CE3422" w:rsidRDefault="002528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Оценка «2»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ставится.</w:t>
      </w:r>
    </w:p>
    <w:p w:rsidR="00CE3422" w:rsidRDefault="00CE34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3422" w:rsidRDefault="00CE3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22" w:rsidRDefault="00CE3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22" w:rsidRDefault="00CE3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301" w:rsidRPr="00DF2301" w:rsidRDefault="00DF2301" w:rsidP="00DF2301">
      <w:pPr>
        <w:pStyle w:val="aff"/>
        <w:keepNext/>
        <w:keepLines/>
        <w:numPr>
          <w:ilvl w:val="0"/>
          <w:numId w:val="16"/>
        </w:numPr>
        <w:spacing w:before="240" w:after="0"/>
        <w:jc w:val="center"/>
        <w:outlineLvl w:val="0"/>
        <w:rPr>
          <w:b/>
          <w:color w:val="000000"/>
        </w:rPr>
      </w:pPr>
      <w:bookmarkStart w:id="8" w:name="_Toc144152918"/>
      <w:r w:rsidRPr="00DF2301">
        <w:rPr>
          <w:b/>
          <w:color w:val="000000"/>
        </w:rPr>
        <w:t xml:space="preserve">СОДЕРЖАНИЕ </w:t>
      </w:r>
      <w:bookmarkEnd w:id="8"/>
      <w:r>
        <w:rPr>
          <w:b/>
          <w:color w:val="000000"/>
        </w:rPr>
        <w:t>УЧЕБНОГО ПРЕДМЕТА</w:t>
      </w:r>
    </w:p>
    <w:p w:rsidR="00DF2301" w:rsidRDefault="00DF2301" w:rsidP="00DF2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прекдмету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«Труд (технология)» в 5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концентрически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что позволяет обеспечить постепенный переход от исключительно практического изучения профильного труда к практико-теоретическому изучению, с учётом значимости усваиваемых знаний и умений формирования жизненных компетенций.</w:t>
      </w:r>
    </w:p>
    <w:p w:rsidR="00DF2301" w:rsidRDefault="00DF2301" w:rsidP="00DF2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 включает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:rsidR="00DF2301" w:rsidRDefault="00DF2301" w:rsidP="00DF2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выполняют установочные и тренировочные упражнения, а также учебно-производственные и рабочие упражнения, которые представлены в виде определенных заданий. Учебно-производственные упражнения являются совокупностью взаимосвязанных трудовых операций, при завершении которых получается конечный результат в виде изделия, имеющего общественно полезное значение. Эти упражнения, называемые обычно практическими работами, обязательно включают элементы нового (новая конструкция изделия, новая технология, новые материалы и т.д.). </w:t>
      </w:r>
    </w:p>
    <w:p w:rsidR="00DF2301" w:rsidRDefault="00DF2301" w:rsidP="00DF2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трудовом обучении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 показа способов действия, демонстрации таблиц, схем и т. д.</w:t>
      </w:r>
    </w:p>
    <w:p w:rsidR="00DF2301" w:rsidRDefault="00DF2301" w:rsidP="00DF2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урока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:rsidR="00DF2301" w:rsidRDefault="00DF2301" w:rsidP="00DF23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301" w:rsidRDefault="00DF2301" w:rsidP="00DF23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301" w:rsidRPr="002528BE" w:rsidRDefault="00DF2301" w:rsidP="00DF230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28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разделов</w:t>
      </w:r>
    </w:p>
    <w:tbl>
      <w:tblPr>
        <w:tblW w:w="72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5600"/>
        <w:gridCol w:w="847"/>
      </w:tblGrid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Швейная машина с электрическим приводом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Волокна и ткани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тканью. Изготовление полотенца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одежды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чертежа салфетки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тканью. Изготовление салфетки 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Машинные швы. Стачной шов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тканью. Изготовление мешочка для хранения работ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Машинные швы. Двойной шов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тканью. Изготовление наволочки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Машинные швы. Накладной шов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тканью. Изготовление сумки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F2301" w:rsidTr="00EF7F99">
        <w:trPr>
          <w:jc w:val="center"/>
        </w:trPr>
        <w:tc>
          <w:tcPr>
            <w:tcW w:w="778" w:type="dxa"/>
          </w:tcPr>
          <w:p w:rsidR="00DF2301" w:rsidRDefault="00DF2301" w:rsidP="00EF7F9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0" w:type="dxa"/>
          </w:tcPr>
          <w:p w:rsidR="00DF2301" w:rsidRDefault="00DF2301" w:rsidP="00EF7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Итого:</w:t>
            </w:r>
          </w:p>
        </w:tc>
        <w:tc>
          <w:tcPr>
            <w:tcW w:w="847" w:type="dxa"/>
          </w:tcPr>
          <w:p w:rsidR="00DF2301" w:rsidRDefault="00DF2301" w:rsidP="00EF7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</w:tr>
    </w:tbl>
    <w:p w:rsidR="00DF2301" w:rsidRDefault="00DF2301" w:rsidP="00DF23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3422" w:rsidRPr="00DF2301" w:rsidRDefault="00DF2301" w:rsidP="00DF2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E3422" w:rsidRDefault="002528BE">
      <w:pPr>
        <w:pStyle w:val="af8"/>
        <w:spacing w:before="0" w:after="0"/>
        <w:jc w:val="center"/>
        <w:rPr>
          <w:b/>
        </w:rPr>
      </w:pPr>
      <w:r>
        <w:rPr>
          <w:b/>
        </w:rPr>
        <w:lastRenderedPageBreak/>
        <w:t>4. КАЛЕНДАРНО-ТЕМАТИЧЕСКОЕ ПЛАНИРОВАНИЕ</w:t>
      </w:r>
    </w:p>
    <w:p w:rsidR="00CE3422" w:rsidRDefault="00CE3422">
      <w:pPr>
        <w:pStyle w:val="af8"/>
        <w:spacing w:before="0" w:after="0"/>
      </w:pPr>
    </w:p>
    <w:tbl>
      <w:tblPr>
        <w:tblW w:w="1516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6237"/>
        <w:gridCol w:w="992"/>
        <w:gridCol w:w="851"/>
        <w:gridCol w:w="6237"/>
      </w:tblGrid>
      <w:tr w:rsidR="00CE3422">
        <w:trPr>
          <w:trHeight w:val="564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b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b/>
              </w:rPr>
              <w:t xml:space="preserve">                  Тема урока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</w:rPr>
              <w:t>Кол-во            часов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</w:rPr>
              <w:t>Основные виды учебной деятельности обучающихся</w:t>
            </w:r>
          </w:p>
        </w:tc>
      </w:tr>
      <w:tr w:rsidR="00CE3422">
        <w:trPr>
          <w:trHeight w:val="282"/>
          <w:jc w:val="center"/>
        </w:trPr>
        <w:tc>
          <w:tcPr>
            <w:tcW w:w="151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Швейная машина с электрическим приводом – 16 часов</w:t>
            </w:r>
          </w:p>
        </w:tc>
      </w:tr>
      <w:tr w:rsidR="00CE3422">
        <w:trPr>
          <w:trHeight w:val="153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Вводное занятие. Вводный инструктаж по технике безопасности.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04.09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Знакомятся с учебником, его разделами, условными обозначениями. Читают вступительную статью. Отвечают на вопросы учителя. Называют профессии швейного производства. Повторяют инструктаж по технике безопасности.</w:t>
            </w:r>
          </w:p>
        </w:tc>
      </w:tr>
      <w:tr w:rsidR="00CE3422">
        <w:trPr>
          <w:trHeight w:val="68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Вводное занятие. Инструменты и приспособления для швейных работ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04.09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инструментами.</w:t>
            </w:r>
          </w:p>
        </w:tc>
      </w:tr>
      <w:tr w:rsidR="00CE3422">
        <w:trPr>
          <w:trHeight w:val="547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Швейная машина с электрическим приводом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05.09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историей появления швейных машин. </w:t>
            </w:r>
          </w:p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части электрической швейной машины.  Называют различие в приводных и передаточных механизмах швейных машин. Выполняют задание в рабочей тетради.</w:t>
            </w:r>
          </w:p>
        </w:tc>
      </w:tr>
      <w:tr w:rsidR="00CE3422">
        <w:trPr>
          <w:trHeight w:val="564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Правила безопасной работы на бытовой швейной машине с электроприводом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05.09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повторяют правила техники безопасности при работе на швейной машине с электроприводом.</w:t>
            </w:r>
          </w:p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Тренируются правильно сидеть за швейной машиной с электроприводом. </w:t>
            </w:r>
          </w:p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тренировочные упражнения по пуску и остановке швейной машины (без иглы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 </w:t>
            </w:r>
            <w:proofErr w:type="gramEnd"/>
          </w:p>
        </w:tc>
      </w:tr>
      <w:tr w:rsidR="00CE3422">
        <w:trPr>
          <w:trHeight w:val="69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lastRenderedPageBreak/>
              <w:t>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деталей швейной машины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06.09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 показывают детали швейной машинки.</w:t>
            </w:r>
          </w:p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Устанавливают рабочий и свободный ход на швейной машине. Повторяют правила техники безопасности при работе на электрической швейной машине. Выполняют пробные строчки на бумаге.</w:t>
            </w:r>
          </w:p>
        </w:tc>
      </w:tr>
      <w:tr w:rsidR="00CE3422">
        <w:trPr>
          <w:trHeight w:val="265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7.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Заправка верхней нити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11.09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color w:val="auto"/>
              </w:rPr>
              <w:t>Называют части и детали электрической швейной машины, через которые заправляется верхняя нить. Выполняют заправку верхней нити в швейной машинке.</w:t>
            </w:r>
          </w:p>
        </w:tc>
      </w:tr>
      <w:tr w:rsidR="00CE3422">
        <w:trPr>
          <w:trHeight w:val="564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8.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Заправка нижней нити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12.09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и называют детали шпульного колпачка. Наматываю нитку на шпульку. Вставляют челнок в челночный комплект.  Заправляют нижнюю нить. Выполняют на ткани машинные строчки в разных направлениях.</w:t>
            </w:r>
          </w:p>
        </w:tc>
      </w:tr>
      <w:tr w:rsidR="00CE3422">
        <w:trPr>
          <w:trHeight w:val="282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9.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Регулятор длины стежка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13.09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расположение регулятора длины стежка на швейной машине. Рассказывают о назначение регулятора длины стежка. Тренируются выставлять разную длину стежка. Выполняют машинные строчки.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10.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Машинная закрепка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13.09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Рассказывают о назначение машинной закрепки и алгоритм её выполнения. Выполняют машинную закрепку. Выполняют машинные строчки в разных направлениях с разной длиной стежка и машинной </w:t>
            </w:r>
            <w:proofErr w:type="gramStart"/>
            <w:r>
              <w:rPr>
                <w:rFonts w:eastAsia="Times New Roman" w:cs="Times New Roman"/>
                <w:color w:val="auto"/>
              </w:rPr>
              <w:t xml:space="preserve">закрепкой.   </w:t>
            </w:r>
            <w:proofErr w:type="gramEnd"/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Машинная игла</w:t>
            </w:r>
          </w:p>
          <w:p w:rsidR="00CE3422" w:rsidRDefault="00CE3422">
            <w:pPr>
              <w:pStyle w:val="a7"/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устройством и названиями частей машинной иглы. Выполняют задание в рабочей тетради «Машинная игла».  Показывают и называют части машинной иглы. Сравнивают машинную иглу и иглу для ручных работ, ищут сходство и отличия. Выполняют машинные строчки разными видами машинных игл.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lastRenderedPageBreak/>
              <w:t>12.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DF2301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Повторение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19.09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301" w:rsidRDefault="002528BE" w:rsidP="00DF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устройство швейной машинки с электроприводом. </w:t>
            </w:r>
            <w:r w:rsidR="00DF23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заправляют верхнюю и нижнюю нити. </w:t>
            </w:r>
          </w:p>
          <w:p w:rsidR="00CE3422" w:rsidRDefault="00DF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ткань под номер машинной иглы.</w:t>
            </w:r>
          </w:p>
        </w:tc>
      </w:tr>
      <w:tr w:rsidR="00CE3422">
        <w:trPr>
          <w:trHeight w:val="410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DF2301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Тестирование. </w:t>
            </w:r>
            <w:r w:rsidR="002528BE">
              <w:rPr>
                <w:rFonts w:eastAsia="Times New Roman" w:cs="Times New Roman"/>
                <w:color w:val="auto"/>
              </w:rPr>
              <w:t xml:space="preserve"> «Машина с электроприводом. Маш</w:t>
            </w:r>
            <w:r>
              <w:rPr>
                <w:rFonts w:eastAsia="Times New Roman" w:cs="Times New Roman"/>
                <w:color w:val="auto"/>
              </w:rPr>
              <w:t xml:space="preserve">инная игла».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19.09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DF2301" w:rsidP="00DF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 </w:t>
            </w:r>
          </w:p>
          <w:p w:rsidR="00DF2301" w:rsidRDefault="00DF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Волокна и ткани-14 часов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Сведения о ткани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Определяют в ткани долевую и поперечную нить. Знакомятся со свойствами ткани. Определяют лицевую и изнаночную сторону ткани с помощью учителя, заполняют таблицу, приклеивая образцы тканей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Полотняное переплетение в ткани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25.09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Знакомятся с полотняным переплетением в ткани. Рассматривают на образцах ткани полотняное переплетение.  Зарисовывают в тетрадях схему полотняного переплетения.</w:t>
            </w:r>
          </w:p>
        </w:tc>
      </w:tr>
      <w:tr w:rsidR="00CE3422">
        <w:trPr>
          <w:trHeight w:val="33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16.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Изготовление макета полотняного переплетения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25.09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highlight w:val="white"/>
              </w:rPr>
              <w:t>Изготавливают макет полотняного переплетения из цветной бумаги</w:t>
            </w:r>
          </w:p>
        </w:tc>
      </w:tr>
      <w:tr w:rsidR="00CE3422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17.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auto"/>
              </w:rPr>
              <w:t>Хлопчатобумажные волокна и ткани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26.09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Знакомятся с производством хлопчатобумажных тканей.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eastAsia="Times New Roman" w:cs="Times New Roman"/>
                <w:color w:val="000000"/>
                <w:highlight w:val="white"/>
              </w:rPr>
              <w:t>Рассматривают коллекцию «Хлопок» и располагают карточки в том порядке, в каком происходит обработка волокон. Оформляют   в тетради коллекцию хлопчатобумажных тканей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18.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Свойства хлопчатобумажных тканей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26.09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Выполняют лабораторную работу «Свойства хлопчатобумажных тканей». Заполняют таблицу «Свойства хлопчатобумажных тканей»</w:t>
            </w:r>
          </w:p>
        </w:tc>
      </w:tr>
      <w:tr w:rsidR="00CE3422">
        <w:trPr>
          <w:trHeight w:val="657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19.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Сведения о нитках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27.09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нитками для шитья и вышивания, оформляют коллекцию ниток для вышивания в тетради.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нитки на бобинах, определяют их номер, сравнивают нитки по толщине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>20.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Подготовка к выполнения ручных швейных работ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27.09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Отмеряют нити нужной длины. </w:t>
            </w:r>
          </w:p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узелок на конце нити. </w:t>
            </w:r>
          </w:p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Вдевают нитку в ушко иглы, завязывают узелок. Выполняют упражнения по закреплению нитки в ткани в начале и в конце работы. Выполняют на образце прямой стежок 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Стебельчатый стежок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02.10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Знакомятся с техникой выполнения стебельчатого стежка. Подготавливают ткань для выполнения стебельчатого стежка: определяют середину кроя, продёргивают посередине нить. Закрепляют нить. Выполняют на образце стебельчатый стежок по продёрнутой нити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Тамбурный стежок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03.10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Знакомятся с техникой выполнения тамбурного стежка. Подготавливают ткань для выполнения тамбурного стежка: определяют середину кроя, продёргивают посередине нить. Закрепляют нить. Выполняют на образце тамбурный стежок по продёрнутой нити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Крестообразный стежок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04.10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Знакомятся с техникой выполнения крестообразного стежка. Подготавливают ткань для выполнения   крестообразного стежка: определяют середину кроя, продёргивают посередине нить. Закрепляют нить. Выполняют на образце крестообразный   стежок по продёрнутой нити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Работа с тканью. Изготовление полотенца-8 часов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Шов </w:t>
            </w:r>
            <w:proofErr w:type="spellStart"/>
            <w:r>
              <w:rPr>
                <w:rFonts w:eastAsia="Times New Roman" w:cs="Times New Roman"/>
                <w:color w:val="auto"/>
              </w:rPr>
              <w:t>вподгибку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с закрытым срезом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09.10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образец шва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срезом. Рассказывают о применение шва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 в швейных изделиях.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последовательностью выполнения шва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lastRenderedPageBreak/>
              <w:t>25.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Полотенце. Анализ образца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09.10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Называют, какие бывают полотенца и для чего они используются. Рассматривают образец изделия. Анализируют швейное изделие (полотенце) по плану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Обработка долевых срезов полотенца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10.10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на электрической швейной машине. Обрабатывают    долевые срезы швом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27.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Обработка поперечных срезов полотенца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16.10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Повторяют правила техники безопасности при работе на электрической швейной машине. Обрабатывают   поперечные срезы швом </w:t>
            </w:r>
            <w:proofErr w:type="spellStart"/>
            <w:r>
              <w:rPr>
                <w:rFonts w:eastAsia="Times New Roman" w:cs="Times New Roman"/>
                <w:color w:val="auto"/>
              </w:rPr>
              <w:t>вподгибку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с закрытым срезом</w:t>
            </w:r>
          </w:p>
        </w:tc>
      </w:tr>
      <w:tr w:rsidR="00CE3422">
        <w:trPr>
          <w:trHeight w:val="1262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28.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Обработка углов и утюжка изделия.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17.10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иглой.   Обрабатываю углы изделия косыми стежками.</w:t>
            </w:r>
          </w:p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готовое изделие с образцом.</w:t>
            </w:r>
          </w:p>
          <w:p w:rsidR="00CE3422" w:rsidRDefault="002528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последовательность пошива изделия (полотенца). Знакомятся с понятием «влажно-тепловая обработка»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проведения влажно-тепловой обработки хлопчатобумажных тканей.    Выполняют влажно-тепловую обработку изделия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Ремонт одежды-8 часов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29.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auto"/>
              </w:rPr>
              <w:t>Пришивание оторванных пуговиц со сквозными отверстиями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18.10</w:t>
            </w:r>
          </w:p>
          <w:p w:rsidR="00CE3422" w:rsidRDefault="00CE3422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коллекцию пуговиц, классифицируют пуговицы по форме, цвету, материалу изготовления, количеству и форме отверстий. Определяют места оторванной пуговицы. Пришивают пуговицу со сквозными отверстиями на образце. Выполняют задание в рабочей тетради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30.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Пришивание оторванных пуговиц на стойке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18.10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 xml:space="preserve">Знакомятся с технологией пришивания пуговиц на стойке. </w:t>
            </w:r>
            <w:r>
              <w:rPr>
                <w:rFonts w:eastAsia="Times New Roman" w:cs="Times New Roman"/>
              </w:rPr>
              <w:t xml:space="preserve">Определяют места оторванной пуговицы. Соблюдают технологические требования для выполнения данной операции. </w:t>
            </w:r>
            <w:r>
              <w:rPr>
                <w:rFonts w:eastAsia="Times New Roman" w:cs="Times New Roman"/>
                <w:color w:val="auto"/>
              </w:rPr>
              <w:t>Пришивают пуговицу на стойке на образце</w:t>
            </w:r>
          </w:p>
        </w:tc>
      </w:tr>
      <w:tr w:rsidR="00CE3422">
        <w:trPr>
          <w:trHeight w:val="27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31.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Ремонт белья по распоровшемуся шву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23.10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Выбирают одежду для ремонта. Готовят одежду к ремонту. Подбирают нитки в соответствии с тканью, по цвету, толщине и качеству. </w:t>
            </w:r>
            <w:r>
              <w:rPr>
                <w:rFonts w:ascii="Times New Roman" w:eastAsia="Times New Roman" w:hAnsi="Times New Roman" w:cs="Times New Roman"/>
              </w:rPr>
              <w:t xml:space="preserve">Называют шов, который используется при ремонте одежды по распоровшемуся шву.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ремонт одежды по распоровшемуся шву. Сравнивают выполненную работу с образцом. Делают вывод о качестве выполненной работы.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32.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Ремонт белья по разорванному месту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24.10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 технологические требования для выполнения данной операции.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Производят ремонт одежды и белья по разорванному месту  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33.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«Выполнение на образце шва </w:t>
            </w:r>
            <w:proofErr w:type="spellStart"/>
            <w:r>
              <w:rPr>
                <w:rFonts w:eastAsia="Times New Roman" w:cs="Times New Roman"/>
                <w:color w:val="auto"/>
              </w:rPr>
              <w:t>вподгибку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с закрытым срезом». Тест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25.10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последовательность изготовления шва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срезом.  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Выполняют на образце шов </w:t>
            </w:r>
            <w:proofErr w:type="spellStart"/>
            <w:r>
              <w:rPr>
                <w:rFonts w:eastAsia="Times New Roman" w:cs="Times New Roman"/>
                <w:color w:val="auto"/>
              </w:rPr>
              <w:t>вподгибку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с закрытым срезом. Выполняют тест с выбором из 4-х вариантов ответов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Построение чертежа салфетки квадратной формы-10 часов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34.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Электроутюги, Знакомство с их устройством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06.11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историей утюга, устройством электроутюга, правилами техники безопасности при работе с электроутюгом. Заполняют карточку по устройству электроутюга в тетради. Настраивают утюг в зависимости от вида ткани  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35.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Инструменты и материалы для изготовления выкроек.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06.11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инструментами и материалами для изготовления выкроек, линии при выполнении чертежа, видами карандашей, устройством линейки закройщика.  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Строят   линии чертежа в тетради.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36.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Салфетки. Анализ образца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07.11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Знакомятся с салфетками: виды, формы, отделка, виды тканей. Анализируют объект труда. Зарисовывают </w:t>
            </w:r>
            <w:r>
              <w:rPr>
                <w:rFonts w:eastAsia="Times New Roman" w:cs="Times New Roman"/>
                <w:color w:val="auto"/>
              </w:rPr>
              <w:lastRenderedPageBreak/>
              <w:t>салфетку в тетрадь.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37.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auto"/>
              </w:rPr>
              <w:t>Составление плана пошива салфетки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07.11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планом пошива салфетки.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тканями для изготовления салфетки.</w:t>
            </w:r>
          </w:p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auto"/>
              </w:rPr>
              <w:t>Составляют коллекцию тканей для изготовления салфетки.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38.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auto"/>
              </w:rPr>
              <w:t>Построение чертежа салфетки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08.11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построения чертежа салфетки, линии и точки чертежа салфетки. Пользуются линейкой закройщика.  Строят чертеж салфетки. Изготавливают выкройку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салфетки.   </w:t>
            </w:r>
            <w:proofErr w:type="gramEnd"/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39.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auto"/>
              </w:rPr>
              <w:t>Подготовка ткани к раскрою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ткани к раскрою, декатируют ткань. Определяют направление нитей в ткани, дефекты ткани. Готовят ткань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раскрою.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40.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auto"/>
              </w:rPr>
              <w:t>Раскладка выкройки на ткани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размещения выкройки на ткани. Размещают выкройку на ткани с учетом направления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ниток</w:t>
            </w:r>
            <w:r>
              <w:rPr>
                <w:rFonts w:eastAsia="Times New Roman" w:cs="Times New Roman"/>
              </w:rPr>
              <w:t xml:space="preserve">.  </w:t>
            </w:r>
            <w:proofErr w:type="gramEnd"/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auto"/>
              </w:rPr>
              <w:t>Раскрой салфетки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положением деталей при раскрое, технологическими требованиями при выполнении данной операции. Знакомятся с правилами техники безопасности при раскрое, видами ножниц. Кроят салфетку.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кроя салфетки к обработке.</w:t>
            </w:r>
          </w:p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auto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копировальными стежками, их назначением, правилами прокладывания копировальных стежков.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Готовят крой салфетки к обработке. Прокладывают копировальные строчки, контрольные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линии.</w:t>
            </w:r>
            <w:r>
              <w:rPr>
                <w:rFonts w:eastAsia="Times New Roman" w:cs="Times New Roman"/>
              </w:rPr>
              <w:t xml:space="preserve">  </w:t>
            </w:r>
            <w:proofErr w:type="gramEnd"/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Работа с тканью. Изготовление салфетки-20 часов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43.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Выполнение шва </w:t>
            </w:r>
            <w:proofErr w:type="spellStart"/>
            <w:r>
              <w:rPr>
                <w:rFonts w:eastAsia="Times New Roman" w:cs="Times New Roman"/>
                <w:color w:val="auto"/>
              </w:rPr>
              <w:t>вподгибку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с закрытым срезом в углах изделия (на образце)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15.11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выполнения шва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 в углах изделия (на образце). 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44.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Обработка края салфетки швом </w:t>
            </w:r>
            <w:proofErr w:type="spellStart"/>
            <w:r>
              <w:rPr>
                <w:rFonts w:eastAsia="Times New Roman" w:cs="Times New Roman"/>
                <w:color w:val="auto"/>
              </w:rPr>
              <w:t>вподгибку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с закрытым срезом (наметывание)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Обрабатывают края салфетки швом </w:t>
            </w:r>
            <w:proofErr w:type="spellStart"/>
            <w:r>
              <w:rPr>
                <w:rFonts w:eastAsia="Times New Roman" w:cs="Times New Roman"/>
                <w:color w:val="auto"/>
              </w:rPr>
              <w:t>вподгибку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с закрытым срезом (наметывание).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lastRenderedPageBreak/>
              <w:t>45.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Подгиб угла по диагонали и обработка косыми стежками вручную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21.11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техникой выполнения косого стежка, правила выполнения подгиба угла по диагонали. Подгибают угол по диагонали и обрабатывают косыми стежками вручную  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46.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Закрепление шва </w:t>
            </w:r>
            <w:proofErr w:type="spellStart"/>
            <w:r>
              <w:rPr>
                <w:rFonts w:eastAsia="Times New Roman" w:cs="Times New Roman"/>
                <w:color w:val="auto"/>
              </w:rPr>
              <w:t>вподгибку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с закрытым срезом салфетки машинным швом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22.11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шва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 салфетки машинным швом.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47.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Отделка салфетки вышивкой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27.11</w:t>
            </w:r>
          </w:p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28.11</w:t>
            </w:r>
          </w:p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29.11</w:t>
            </w:r>
          </w:p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04.12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ручными швейными инструментами. Выполняют вышивку салфетки.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48.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Окончательная отделка и утюжка салфетки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05.12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техника безопасности при работе с утюгом. Выполняют окончательную отделку и утюжат салфетку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49.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DF2301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proofErr w:type="gramStart"/>
            <w:r>
              <w:rPr>
                <w:rFonts w:eastAsia="Times New Roman" w:cs="Times New Roman"/>
                <w:color w:val="auto"/>
              </w:rPr>
              <w:t xml:space="preserve">Проверочная </w:t>
            </w:r>
            <w:r w:rsidR="002528BE">
              <w:rPr>
                <w:rFonts w:eastAsia="Times New Roman" w:cs="Times New Roman"/>
                <w:color w:val="auto"/>
              </w:rPr>
              <w:t xml:space="preserve"> работа</w:t>
            </w:r>
            <w:proofErr w:type="gramEnd"/>
            <w:r w:rsidR="002528BE">
              <w:rPr>
                <w:rFonts w:eastAsia="Times New Roman" w:cs="Times New Roman"/>
                <w:color w:val="auto"/>
              </w:rPr>
              <w:t xml:space="preserve">. Обработка срезов салфетки швом </w:t>
            </w:r>
            <w:proofErr w:type="spellStart"/>
            <w:r w:rsidR="002528BE">
              <w:rPr>
                <w:rFonts w:eastAsia="Times New Roman" w:cs="Times New Roman"/>
                <w:color w:val="auto"/>
              </w:rPr>
              <w:t>вподгибку</w:t>
            </w:r>
            <w:proofErr w:type="spellEnd"/>
            <w:r w:rsidR="002528BE">
              <w:rPr>
                <w:rFonts w:eastAsia="Times New Roman" w:cs="Times New Roman"/>
                <w:color w:val="auto"/>
              </w:rPr>
              <w:t xml:space="preserve"> с закрытым срезом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06.12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обработку срезов салфетки швом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срезом. Анализируют выполненную работу.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Работа с бумагой-14 часов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50.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Изготовление снежинок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11.12</w:t>
            </w:r>
          </w:p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Работают с предметно-технологической картой.  Изготавливают снежинки из двух видов бумаги.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51.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Изготовление объемных елочных игрушек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13.12</w:t>
            </w:r>
          </w:p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18.12</w:t>
            </w:r>
          </w:p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19.12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объемных игрушек, техникой изготовления объемных игрушек: фонари, шар, звезда.       </w:t>
            </w:r>
          </w:p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объект труда. Делают объемные елочные игрушки из бумаги.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52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auto"/>
              </w:rPr>
              <w:t>Изготовление новогодней гирлянды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20.12</w:t>
            </w:r>
          </w:p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гирлянд, техникой изготовления новогодней гирлянды. Анализируют объект труда. Делают новогоднюю гирлянду из бумаги.</w:t>
            </w:r>
          </w:p>
          <w:p w:rsidR="00CE3422" w:rsidRDefault="00CE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000000"/>
              </w:rPr>
              <w:t>Машинные швы. Стачной шов-4 часа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Стачной шов </w:t>
            </w:r>
            <w:proofErr w:type="spellStart"/>
            <w:r>
              <w:rPr>
                <w:rFonts w:eastAsia="Times New Roman" w:cs="Times New Roman"/>
                <w:color w:val="auto"/>
              </w:rPr>
              <w:t>взаутюжку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на образце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26.1227.12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Style w:val="ListLabel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применении стачного шва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вразутюжку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изготовлении швейных изделий. Выполняют на образце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стачной шов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вразутюжку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предметно-технологическую карту.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Работа с тканью. Изготовление мешочка для хранения работ-22 часа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53.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Мешочек для хранения работ. Анализ образца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15.01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назначении мешочка для хранения работ. Знакомятся с тканями, применяемыми для изготовления мешочка для хранения работ. Анализируют объект труда: называют машинные швы, которые используются для пошива мешочка и виды отделки мешочка. Выполняют эскиз мешочка для хранения работ в тетради.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54.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Построение выкройки мешочка для хранения работ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15.01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построения выкройки изделия.</w:t>
            </w:r>
          </w:p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выкройку мешочка для хранения работ.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55.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Подготовка ткани к раскрою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16.01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определение понятию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декатирование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правила подготовки ткани к раскрою. Готовят ткань к раскрою. Декатируют ткань. Определяют направление нитей в ткани, дефекты ткани.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56.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Раскрой мешочка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16.01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размещение выкройки на ткани с учетом направления ниток, технику безопасности при раскрое. Раскладывают выкройку на ткани. Кроят мешочек для хранения работ.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57.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Подготовка деталей мешочка для хранения работ к обработке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17.01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копировальные стежки, их назначение, правила прокладывания копировальных стежков.</w:t>
            </w:r>
          </w:p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 крой мешочка для хранения работ к обработке.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Прокладывают копировальные строчки, контрольные линии.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</w:p>
          <w:p w:rsidR="00CE3422" w:rsidRDefault="00252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proofErr w:type="gramStart"/>
            <w:r>
              <w:rPr>
                <w:rFonts w:eastAsia="Times New Roman" w:cs="Times New Roman"/>
                <w:color w:val="auto"/>
              </w:rPr>
              <w:t>Отделка</w:t>
            </w:r>
            <w:proofErr w:type="gramEnd"/>
            <w:r>
              <w:rPr>
                <w:rFonts w:eastAsia="Times New Roman" w:cs="Times New Roman"/>
                <w:color w:val="auto"/>
              </w:rPr>
              <w:t xml:space="preserve"> кроя мешочка для хранения работ аппликацией.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17.01</w:t>
            </w:r>
          </w:p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22.01</w:t>
            </w:r>
          </w:p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23.01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Знакомятся: виды аппликаций, техника выполнения, правила выполнения аппликаций зигзагообразной машинной строчкой. Выполняют отделку кроя мешочка для хранения работ аппликацией.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59.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Соединение боковых срезов мешочка стачным швом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технологию выполнения стачного шва.</w:t>
            </w:r>
          </w:p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Соблюдают технологические требования к выполнению данной операции. Самостоятельно работают с предметно-технологической картой. Соединяют боковые срезы мешочка стачным швом.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60.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Обработка срезов стачного шва мешочка петельным стежком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29.01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выполнения петельного шва, областью применения. Выполняют обработку срезов стачного шва мешочка петельным стежком.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 xml:space="preserve">Обработка </w:t>
            </w:r>
            <w:proofErr w:type="spellStart"/>
            <w:r>
              <w:rPr>
                <w:rFonts w:eastAsia="Times New Roman" w:cs="Times New Roman"/>
                <w:color w:val="auto"/>
              </w:rPr>
              <w:t>кулиски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мешочка для хранения работ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30.01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область применения, виды, материалы, правила обработки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Выполняют обработку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мешочка для хранения работ.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 xml:space="preserve">Притачивание </w:t>
            </w:r>
            <w:proofErr w:type="spellStart"/>
            <w:r>
              <w:rPr>
                <w:rFonts w:eastAsia="Times New Roman" w:cs="Times New Roman"/>
                <w:color w:val="auto"/>
              </w:rPr>
              <w:t>кулиски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к мешочку для хранения работ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31.01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притачивания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мешочку.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Притачивают </w:t>
            </w:r>
            <w:proofErr w:type="spellStart"/>
            <w:r>
              <w:rPr>
                <w:rFonts w:eastAsia="Times New Roman" w:cs="Times New Roman"/>
                <w:color w:val="auto"/>
              </w:rPr>
              <w:t>кулиску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к мешочку для хранения работ.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Обработка верхнего среза мешочка для хранения работ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05.02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выполнения шва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срезом. Выполняют обработку верхнего среза мешочка для хранения работ. Стачивают верхний срез мешочка.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Окончательная отделка и утюжка мешочка для хранения работ. Тест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06.02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окончательную отделку и утюжку мешочка для хранения работ. Продергивают шнур. 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Машинные швы. Двойной шов-4 часа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Соединительные швы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07.02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соединительными машинными швами: виды, область применения. Выполняют стачной шов на образце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Двойной шов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12.02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областью применение двойного шва.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Выполняют двойной шов на образце.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Работа с тканью. Наволочка с клапаном-22 часа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67.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Наволочка с клапаном. Анализ образца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постельным бельем: наволочка, виды, область применения, ткани для изготовления постельного белья. Анализируют объект труда. </w:t>
            </w:r>
            <w:r>
              <w:rPr>
                <w:rFonts w:ascii="Times New Roman" w:eastAsia="Times New Roman" w:hAnsi="Times New Roman" w:cs="Times New Roman"/>
              </w:rPr>
              <w:t>Выполняют расчет количества ткани на наволочку и записывают в тетрадь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Построение чертежа наволочки в натуральную величину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14.02</w:t>
            </w:r>
          </w:p>
          <w:p w:rsidR="00CE3422" w:rsidRDefault="00CE3422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lastRenderedPageBreak/>
              <w:t xml:space="preserve">Знакомятся с правилами построения выкройки наволочки. </w:t>
            </w:r>
            <w:r>
              <w:rPr>
                <w:rFonts w:eastAsia="Times New Roman" w:cs="Times New Roman"/>
                <w:color w:val="auto"/>
              </w:rPr>
              <w:lastRenderedPageBreak/>
              <w:t>Строят выкройку наволочки.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eastAsia="Times New Roman" w:cs="Times New Roman"/>
                <w:b/>
                <w:lang w:val="en-US"/>
              </w:rPr>
            </w:pPr>
          </w:p>
          <w:p w:rsidR="00CE3422" w:rsidRDefault="00252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Подготовка ткани к раскрою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подготовки ткани к раскрою.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Декатируют ткань.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направление нитей в ткани, дефекты ткани.</w:t>
            </w:r>
          </w:p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Готовят ткань к раскрою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eastAsia="Times New Roman" w:cs="Times New Roman"/>
                <w:b/>
                <w:lang w:val="en-US"/>
              </w:rPr>
            </w:pPr>
          </w:p>
          <w:p w:rsidR="00CE3422" w:rsidRDefault="00252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Раскрой наволочки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Размещают выкройки на ткани с учетом направления ниток.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при раскрое.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Раскладывают выкройку на ткани.</w:t>
            </w:r>
          </w:p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Кроят наволочку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eastAsia="Times New Roman" w:cs="Times New Roman"/>
                <w:b/>
              </w:rPr>
            </w:pPr>
          </w:p>
          <w:p w:rsidR="00CE3422" w:rsidRDefault="00252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Составление плана пошива наволочки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планом пошива наволочки.</w:t>
            </w:r>
          </w:p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Составляют план пошива наволочки в ходе коллективного обсуждения и записывают его в тетради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 xml:space="preserve">Обработка поперечных срезов наволочки швом </w:t>
            </w:r>
            <w:proofErr w:type="spellStart"/>
            <w:r>
              <w:rPr>
                <w:rFonts w:eastAsia="Times New Roman" w:cs="Times New Roman"/>
                <w:color w:val="auto"/>
              </w:rPr>
              <w:t>вподгибку</w:t>
            </w:r>
            <w:proofErr w:type="spellEnd"/>
            <w:r>
              <w:rPr>
                <w:rFonts w:eastAsia="Times New Roman" w:cs="Times New Roman"/>
                <w:color w:val="auto"/>
              </w:rPr>
              <w:t xml:space="preserve"> с закрытым срезом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26.02</w:t>
            </w:r>
          </w:p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Обрабатывают поперечные срезы наволочки швом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срезом. </w:t>
            </w:r>
            <w:r>
              <w:rPr>
                <w:rFonts w:ascii="Times New Roman" w:eastAsia="Times New Roman" w:hAnsi="Times New Roman" w:cs="Times New Roman"/>
              </w:rPr>
              <w:t>Заметывают поперечные срезы.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Соединение боковых срезов наволочки двойным швом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28.02</w:t>
            </w:r>
          </w:p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боковые срезы наволочки двойным швом.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Стачивают боковые срезы наволочки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eastAsia="Times New Roman" w:cs="Times New Roman"/>
                <w:b/>
              </w:rPr>
            </w:pPr>
          </w:p>
          <w:p w:rsidR="00CE3422" w:rsidRDefault="00252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Окончательная отделка и утюжка наволочки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проведения влажно-тепловой обработки для изделий из хлопчатобумажных тканей, правила утюжки наволочки с клапаном, технологические требования к выполнению операции</w:t>
            </w:r>
          </w:p>
          <w:p w:rsidR="00CE3422" w:rsidRDefault="002528BE">
            <w:pPr>
              <w:spacing w:after="0" w:line="240" w:lineRule="auto"/>
              <w:jc w:val="both"/>
              <w:rPr>
                <w:rStyle w:val="ListLabel1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Производят окончательную отделку и утюжку наволочки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eastAsia="Times New Roman" w:cs="Times New Roman"/>
                <w:b/>
              </w:rPr>
            </w:pPr>
          </w:p>
          <w:p w:rsidR="00CE3422" w:rsidRDefault="00252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DF2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</w:t>
            </w:r>
            <w:r w:rsidR="00252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работа. Изготовление носового платка. </w:t>
            </w:r>
          </w:p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07.03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последовательность изготовления изделия, технологические требования к качеству операции.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объект труда. Обрабатывают срезы носового платка швом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</w:t>
            </w:r>
          </w:p>
        </w:tc>
      </w:tr>
      <w:tr w:rsidR="00CE3422">
        <w:trPr>
          <w:trHeight w:val="148"/>
          <w:jc w:val="center"/>
        </w:trPr>
        <w:tc>
          <w:tcPr>
            <w:tcW w:w="151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Машинные швы. Накладной шов-6 часов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76.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Накладной шов с двумя открытыми срезами (настрачивание тесьмы на ткань)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образцы накладных швов. Знакомятся с накладными швами: виды, применение.  Получают представление об использовании накладных швов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изделиях. Знакомятся с приемами настрачивания тесьмы на ткань. Работают с предметно-технологической картой. </w:t>
            </w:r>
          </w:p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технологические требования к выполнению данной операции. Выполняют накладной шов с двумя открытыми срезами (настрачивание тесьмы на ткань) на образце.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lastRenderedPageBreak/>
              <w:t>77.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Накладной шов с одним закрытым срезом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13.03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областью применения накладного шва с одним закрытым срезом. Выполняют накладной шов с одним закрытым срезом на образце.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78.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Накладной шов с двумя закрытыми срезами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14.03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областью применения накладного шва с двумя закрытыми срезами. Выполняют накладной шов с двумя закрытыми срезами на образце.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tabs>
                <w:tab w:val="left" w:pos="3870"/>
              </w:tabs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Работа с тканью. Изготовление сумки хозяйственной-22 часа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79.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Сведения о волокнах хлопка. Получение хлопчатобумажной пряжи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19.03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Знакомятся со сведениями о хлопчатобумажной ткани: сырье, выращивании, сборе, обработке хлопка, получении пряжи. Составляют коллекцию хлопчатобумажных тканей и оформляют в тетради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80.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Сумка хозяйственная. Анализ образца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сумкой хозяйственной: фасоны, формы, отделка, виды тканей.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объект труда.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Производят расчет расхода ткани на хозяйственную сумку и оформляют в тетради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81.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Построение чертежа хозяйственной сумки в М 1:4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построения чертежа хозяйственной сумки в масштабе.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построения прямого угла. </w:t>
            </w:r>
          </w:p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чертеж хозяйственной сумки в М 1:4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82.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Построение выкройки сумки в натуральную величину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21.03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построения выкройки хозяйственной сумки. Повторяют правила обозначения контурных линий на выкройке. Строят выкройку сумки в натуральную величину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>83.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Подготовка ткани к раскрою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26.03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подготовки ткани к раскрою.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Декатируют ткани.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направление нитей в ткани, дефекты ткани.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Готовят ткань к раскрою.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84.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Раскрой хозяйственной сумки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26.03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положение деталей при раскрое. Соблюдают технологические требования для выполнения данной операции. Повторяют технику безопасности при раскрое.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выполнения данной операции.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Обмеляют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детали.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Раскраивают хозяйственную сумку</w:t>
            </w:r>
          </w:p>
        </w:tc>
      </w:tr>
      <w:tr w:rsidR="00CE3422">
        <w:trPr>
          <w:trHeight w:val="244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85.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proofErr w:type="gramStart"/>
            <w:r>
              <w:rPr>
                <w:rFonts w:eastAsia="Times New Roman" w:cs="Times New Roman"/>
                <w:color w:val="auto"/>
              </w:rPr>
              <w:t>Подготовка</w:t>
            </w:r>
            <w:proofErr w:type="gramEnd"/>
            <w:r>
              <w:rPr>
                <w:rFonts w:eastAsia="Times New Roman" w:cs="Times New Roman"/>
                <w:color w:val="auto"/>
              </w:rPr>
              <w:t xml:space="preserve"> кроя сумки хозяйственной к обработке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27.03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копировальные стежки, их назначение. Повторяют правила прокладывания копировальных стежков. Готовят крой сумки к обработке. Прокладывают копировальные строчки, контрольные линии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86.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Составление плана пошива сумки хозяйственной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27.03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планом пошива сумки хозяйственной.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Составляют план пошива сумки хозяйственной коллективной беседе и записывают его в тетради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87.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Отделка сумки хозяйственной тесьмой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отделок. Соблюдают технологические требования к выполнению данной операции. Работают с предметно-технологической картой. Выбирают отделку для сумки. Выполняют отделку сумки тесьмой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88.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ручек хозяйственной сумки</w:t>
            </w:r>
          </w:p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09.04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накладной шов с двумя закрытыми срезами для обработки ручек хозяйственной сумки.  Соблюдают технологические требования к выполнению данной операции. Работают с предметно-технологической картой</w:t>
            </w:r>
          </w:p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Обрабатывают ручки хозяйственной сумки накладным швом с двумя закрытыми срезами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89.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Обработка верхнего среза хозяйственной сумки с одновременным втачиванием ручек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места притачивания ручек хозяйственной сумки. Соблюдают технологические требования к выполнению данной операции. Восстанавливают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последовательность выполнения шва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срезом. Работают с предметно-технологической картой. Обрабатывают верхний срез хозяйственной сумки с одновременным втачиванием ручек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90.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Обработка боковых срезов хозяйственной сумки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выполнения двойного шва. Обрабатывают боковые срезы хозяйственной сумки.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Style w:val="ListLabel15"/>
              </w:rPr>
            </w:pPr>
            <w:r>
              <w:rPr>
                <w:rFonts w:eastAsia="Times New Roman" w:cs="Times New Roman"/>
                <w:color w:val="auto"/>
              </w:rPr>
              <w:t>Образование дна хозяйственной сумки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складывания сумки для образования дна. Образовывают дно сумки хозяйственной и застрачивают углы.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Окончательная отделка и утюжка хозяйственной сумки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проведения влажно-тепловой обработки для изделий из хлопчатобумажных тканей.</w:t>
            </w:r>
          </w:p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auto"/>
              </w:rPr>
              <w:t>Проводят окончательную отделку и утюжку хозяйственной сумки.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rPr>
                <w:rFonts w:cs="Times New Roman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color w:val="auto"/>
              </w:rPr>
              <w:t>Практическое повторение. Пошив сумкихозяйственной-24 часов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93.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Сумка хозяйственная. Анализ образца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фасоны, формы, отделка, виды тканей сумки хозяйственной.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объект труда.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Производят расчет расхода ткани на хозяйственную сумку и оформляют в тетради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94.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Построение чертежа хозяйственной сумки в М 1:4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построения чертежа хозяйственной сумки в масштабе.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построения прямого угла. </w:t>
            </w:r>
          </w:p>
          <w:p w:rsidR="00CE3422" w:rsidRDefault="0025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чертеж хозяйственной сумки в М 1:4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95.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Построение выкройки сумки в натуральную величину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построения выкройки хозяйственной сумки. 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Строят выкройку сумки в натуральную величину</w:t>
            </w:r>
          </w:p>
        </w:tc>
      </w:tr>
      <w:tr w:rsidR="00CE3422">
        <w:trPr>
          <w:trHeight w:val="576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96.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Подготовка ткани к раскрою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подготовки ткани к раскрою.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Декатируют ткани.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направление нитей в ткани, дефекты ткани.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Готовят ткань к раскрою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97.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Раскрой хозяйственной сумки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положение деталей при раскрое.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Соблюдают технологические требования для выполнения данной операции.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технику безопасности при раскрое.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выполнения данной операции.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Обмеляют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детали.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Раскраивают хозяйственную сумку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98.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proofErr w:type="gramStart"/>
            <w:r>
              <w:rPr>
                <w:rFonts w:eastAsia="Times New Roman" w:cs="Times New Roman"/>
                <w:color w:val="auto"/>
              </w:rPr>
              <w:t>Подготовка</w:t>
            </w:r>
            <w:proofErr w:type="gramEnd"/>
            <w:r>
              <w:rPr>
                <w:rFonts w:eastAsia="Times New Roman" w:cs="Times New Roman"/>
                <w:color w:val="auto"/>
              </w:rPr>
              <w:t xml:space="preserve"> кроя сумки хозяйственной к обработке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копировальные стежки, их назначение.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прокладывания копировальных стежков.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Готовят крой сумки к обработке.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Прокладывают копировальные строчки, контрольные линии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99.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Составление плана пошива сумки хозяйственной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планом пошива сумки хозяйственной.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Составляют план пошива сумки хозяйственной коллективной беседе и записывают его в тетради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100.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 xml:space="preserve">Отделка сумки хозяйственной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30.04</w:t>
            </w:r>
          </w:p>
          <w:p w:rsidR="00CE3422" w:rsidRDefault="00D6406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07.05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 технологические требования к выполнению данной операции.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предметно-технологической картой.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Отделывают хозяйственную сумку вышивкой стебельчатым, тамбурным, крестообразным швом.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Обработка ручек хозяйственной сумки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D6406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применением накладного шва с двумя закрытыми срезами для обработки ручек хозяйственной сумки. 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технологические требования к выполнению данной операции.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Обрабатывают ручки хозяйственной сумки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Обработка верхнего среза хозяйственной сумки с одновременным втачиванием ручек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D6406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места притачивания ручек хозяйственной сумки. </w:t>
            </w:r>
            <w:r>
              <w:rPr>
                <w:rFonts w:ascii="Times New Roman" w:eastAsia="Times New Roman" w:hAnsi="Times New Roman" w:cs="Times New Roman"/>
              </w:rPr>
              <w:t xml:space="preserve">Соблюдают технологические требования к выполнению данной операции.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Обрабатывают верхний срез хозяйственной сумки с одновременным втачиванием ручек.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103.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Обработка боковых срезов хозяйственной сумки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D6406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выполнения двойного шва. </w:t>
            </w:r>
          </w:p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Обрабатывают боковые срезы хозяйственной сумки.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auto"/>
              </w:rPr>
              <w:t>Образование дна хозяйственной сумки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D6406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складывания сумки для образования дна. Образовывают дно сумки хозяйственной и застрачивают углы.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Окончательная отделка и утюжка хозяйственной сумки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 w:rsidP="00D6406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22.0</w:t>
            </w:r>
            <w:r w:rsidR="00D6406E">
              <w:rPr>
                <w:rFonts w:cs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проведения влажно-тепловой обработки для изделий из хлопчатобумажных тканей. Проводят окончательную отделку и утюжку хозяйственной сумки. </w:t>
            </w:r>
          </w:p>
        </w:tc>
      </w:tr>
      <w:tr w:rsidR="00CE3422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CE3422">
            <w:pPr>
              <w:pStyle w:val="a7"/>
              <w:spacing w:line="240" w:lineRule="auto"/>
              <w:jc w:val="center"/>
              <w:rPr>
                <w:rFonts w:eastAsia="Times New Roman" w:cs="Times New Roman"/>
              </w:rPr>
            </w:pPr>
          </w:p>
          <w:p w:rsidR="00CE3422" w:rsidRDefault="00252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982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</w:t>
            </w:r>
            <w:r w:rsidR="00252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работа.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Пошив наволочки в масштабе 1:2 по готовому крою. </w:t>
            </w:r>
          </w:p>
          <w:p w:rsidR="00CE3422" w:rsidRDefault="002528BE">
            <w:pPr>
              <w:pStyle w:val="a7"/>
              <w:spacing w:line="240" w:lineRule="auto"/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D6406E">
            <w:pPr>
              <w:pStyle w:val="a7"/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23.05</w:t>
            </w:r>
            <w:bookmarkStart w:id="9" w:name="_GoBack"/>
            <w:bookmarkEnd w:id="9"/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Шьют наволочку по готовому крою.</w:t>
            </w:r>
          </w:p>
          <w:p w:rsidR="00CE3422" w:rsidRDefault="00252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</w:tbl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CE3422" w:rsidRDefault="002528BE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lastRenderedPageBreak/>
        <w:t xml:space="preserve">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Приложение 1</w:t>
      </w:r>
    </w:p>
    <w:p w:rsidR="00982032" w:rsidRDefault="00982032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982032" w:rsidRPr="00982032" w:rsidRDefault="00982032" w:rsidP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982032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  <w:t>График  контрольного</w:t>
      </w:r>
      <w:proofErr w:type="gramEnd"/>
      <w:r w:rsidRPr="00982032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  <w:t xml:space="preserve"> тестирования</w:t>
      </w:r>
    </w:p>
    <w:p w:rsidR="00982032" w:rsidRDefault="00982032" w:rsidP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fc"/>
        <w:tblW w:w="0" w:type="auto"/>
        <w:tblInd w:w="1696" w:type="dxa"/>
        <w:tblLook w:val="04A0" w:firstRow="1" w:lastRow="0" w:firstColumn="1" w:lastColumn="0" w:noHBand="0" w:noVBand="1"/>
      </w:tblPr>
      <w:tblGrid>
        <w:gridCol w:w="5584"/>
        <w:gridCol w:w="5615"/>
      </w:tblGrid>
      <w:tr w:rsidR="00982032" w:rsidTr="00982032">
        <w:tc>
          <w:tcPr>
            <w:tcW w:w="5584" w:type="dxa"/>
          </w:tcPr>
          <w:p w:rsidR="00982032" w:rsidRDefault="00982032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1 четверть</w:t>
            </w:r>
          </w:p>
        </w:tc>
        <w:tc>
          <w:tcPr>
            <w:tcW w:w="5615" w:type="dxa"/>
          </w:tcPr>
          <w:p w:rsidR="00982032" w:rsidRDefault="00982032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982032" w:rsidRDefault="00D6406E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19.09</w:t>
            </w:r>
          </w:p>
          <w:p w:rsidR="00D6406E" w:rsidRDefault="00D6406E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25.10</w:t>
            </w:r>
          </w:p>
        </w:tc>
      </w:tr>
      <w:tr w:rsidR="00982032" w:rsidTr="00982032">
        <w:tc>
          <w:tcPr>
            <w:tcW w:w="5584" w:type="dxa"/>
          </w:tcPr>
          <w:p w:rsidR="00982032" w:rsidRDefault="00982032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2 четверть</w:t>
            </w:r>
          </w:p>
        </w:tc>
        <w:tc>
          <w:tcPr>
            <w:tcW w:w="5615" w:type="dxa"/>
          </w:tcPr>
          <w:p w:rsidR="00982032" w:rsidRDefault="00982032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982032" w:rsidRDefault="00D6406E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06.12</w:t>
            </w:r>
          </w:p>
          <w:p w:rsidR="00D6406E" w:rsidRDefault="00D6406E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26.12</w:t>
            </w:r>
          </w:p>
        </w:tc>
      </w:tr>
      <w:tr w:rsidR="00982032" w:rsidTr="00982032">
        <w:tc>
          <w:tcPr>
            <w:tcW w:w="5584" w:type="dxa"/>
          </w:tcPr>
          <w:p w:rsidR="00982032" w:rsidRDefault="00982032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3 четверть</w:t>
            </w:r>
          </w:p>
        </w:tc>
        <w:tc>
          <w:tcPr>
            <w:tcW w:w="5615" w:type="dxa"/>
          </w:tcPr>
          <w:p w:rsidR="00982032" w:rsidRDefault="00D6406E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06.02</w:t>
            </w:r>
          </w:p>
          <w:p w:rsidR="00D6406E" w:rsidRDefault="00D6406E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07.03</w:t>
            </w:r>
          </w:p>
          <w:p w:rsidR="00982032" w:rsidRDefault="00982032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982032" w:rsidTr="00982032">
        <w:tc>
          <w:tcPr>
            <w:tcW w:w="5584" w:type="dxa"/>
          </w:tcPr>
          <w:p w:rsidR="00982032" w:rsidRDefault="00982032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4 четверть</w:t>
            </w:r>
          </w:p>
        </w:tc>
        <w:tc>
          <w:tcPr>
            <w:tcW w:w="5615" w:type="dxa"/>
          </w:tcPr>
          <w:p w:rsidR="00982032" w:rsidRDefault="00D6406E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17.04</w:t>
            </w:r>
          </w:p>
          <w:p w:rsidR="00D6406E" w:rsidRDefault="00D6406E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23.05</w:t>
            </w:r>
          </w:p>
          <w:p w:rsidR="00982032" w:rsidRDefault="00982032" w:rsidP="00982032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982032" w:rsidRDefault="00982032" w:rsidP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982032" w:rsidRDefault="0098203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CE3422" w:rsidRDefault="002528BE">
      <w:pPr>
        <w:pStyle w:val="af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Тестовые задания «Машина с электроприводом. Машинная игла»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Отметьте знаком «+» все правильные ответы (один или несколько)</w:t>
      </w: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1.В машинной игле ушко находится: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середине иглы;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рядом с острием;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там же, где у иглы для ручного шитья.        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2.Укажите цифрами в левом столбце правильную последовательность заправки нижней нити швейной машины: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Провести нить через косую прорезь шпульного колпачка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Вставить шпульный колпачок в челночное устройство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Вытянуть нижнюю нить наверх через отверстие в игольной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ластине</w:t>
      </w:r>
      <w:proofErr w:type="spellEnd"/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Намотать нить на шпульку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Заправить нить под прижимную пружину шпульного колпачка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вставить шпульку в шпульный колпачок 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3.Игла и прижимная лапка по окончании работы швейной машины должны быть оставлены в следующем положении: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игла и лапка – в верхнем положении;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игла и лапка – в нижнем положении;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игла – в нижнем, лапка – в верхнем положении;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лапка – в нижнем, игла – в верхнем;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 имеет значения.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4.В бытовой швейной машине имеются регуляторы: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длины стежка;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ширины стежка;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ширины зигзага;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натяжения верхней нити.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Обрыв верхней нити может произойти по причине: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неправильного положения прижимной лапки;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слишком большого натяжения верхней нити;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неправильной заправки верхней нити;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неправильной установки иглы;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вставленного не до упора челночного устройства шпульного колпачка.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Практическая работа «Подготовка швейной машины к работе»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: подготовьте швейную машину к работе (заправьте верхнюю и нижнюю нитки).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выполняют, пользуясь инструкцией к модели швейной машины.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для контроля и хода результатов практической работы: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Материалы, инструменты и оборудование: швейная машина, учебные пособия, таблицы, нитки хлопчатобумажные.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выполнения работы: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1.Установите рычаг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нитепритягивателя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игловодитель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крайнее верхнее положение, повернув для этого винт махового колеса.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2.Поднимите лапку.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3.Поставьте катушку с нитками на катушечный стержень.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4.Заправьте верхнюю нить.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5.Откройте задвижную пластинку на платформе машины. Достаньте шпульный колпачок со шпулькой из челночного устройства машины.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6.Если на шпульке нити отсутствуют: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намотайте несколько витков нитей на шпульку вручную;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установите шпульку на стержень моталки, совместив паз шпульки со штифтом стержня моталки: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переключите машину на холостой ход, повернув винт махового колеса на себя;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намотайте нить на шпульку, плавно приводя в движение маховое колесо с помощью привода швейной машины.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вставьте намотанную шпульку в шпульный колпачок, заправив при этом нить в прорезь и под пластинчатую пружину. Оставьте свободный конец нити – 10 – 15 см.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переключите машину на рабочий ход.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ж) поверните маховое колесо на себя так, чтобы игла с заправленной верхней нитью опустилась вниз, левой рукой в это время придерживайте конец нити. Как только верхняя нить захватит нижнюю, заправьте их под лапку. </w:t>
      </w:r>
    </w:p>
    <w:p w:rsidR="00CE3422" w:rsidRDefault="002528BE">
      <w:pPr>
        <w:pStyle w:val="afd"/>
        <w:tabs>
          <w:tab w:val="left" w:pos="10065"/>
        </w:tabs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ab/>
      </w:r>
    </w:p>
    <w:p w:rsidR="00CE3422" w:rsidRDefault="00CE3422">
      <w:pPr>
        <w:pStyle w:val="afd"/>
        <w:tabs>
          <w:tab w:val="left" w:pos="10065"/>
        </w:tabs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E3422" w:rsidRDefault="00CE3422">
      <w:pPr>
        <w:pStyle w:val="afd"/>
        <w:tabs>
          <w:tab w:val="left" w:pos="10065"/>
        </w:tabs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E3422" w:rsidRDefault="00CE3422">
      <w:pPr>
        <w:pStyle w:val="afd"/>
        <w:tabs>
          <w:tab w:val="left" w:pos="10065"/>
        </w:tabs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E3422" w:rsidRDefault="002528BE">
      <w:pPr>
        <w:pStyle w:val="afd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Тестовые задания «выполнение на образце шва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вподгибку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 закрытым срезом»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1.Шов в подгибку с закрытым срезом относится: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а) к соединительным швам;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б) к краевым швам.</w:t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Найди ошибку в тексте: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Требования к выполнению шва в подгибку с закрытым срезом.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Первый подгиб имеет ширину 1-2 мм.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Длина второго подгиба равна размерам, указанным в задании.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Машинная строчка проложена на 1-2 мм от края внутреннего подгиба.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Концы строчек закреплены.</w:t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3.Укажи цифрами ход выполнения шва в подгибку с закрытым срезом: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054350" cy="1148080"/>
            <wp:effectExtent l="0" t="0" r="0" b="0"/>
            <wp:docPr id="1" name="Рисунок 1" descr="https://urok.1sept.ru/articles/60948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urok.1sept.ru/articles/609480/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435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4.Выполни шов в подгибку с закрытым срезом ширина шва 1 см.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Технологические требования к выполнению шва в подгибку с закрытым срезом.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Первый подгиб имеет ширину 5-7 мм.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Ширина второго подгиба равна 1 см.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Машинная строчка проложена на 1-2 мм от края внутреннего подгиба.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Концы строчек закреплены.</w:t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E3422" w:rsidRDefault="002528BE">
      <w:pPr>
        <w:pStyle w:val="af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Тестовые задания «Подготовка кроя салфетки к обработке»</w:t>
      </w: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крой салфетки состоит из: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одно детали;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двух деталей;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трех деталей.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2.какую форм имеет салфетка?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овальную;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треугольную;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в)квадратную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3.Отделка салфетки служит: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вышивка;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кружево;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в)аппликация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E3422" w:rsidRDefault="00CE3422">
      <w:pPr>
        <w:pStyle w:val="afd"/>
        <w:rPr>
          <w:rFonts w:ascii="Times New Roman" w:hAnsi="Times New Roman" w:cs="Times New Roman"/>
          <w:b/>
          <w:sz w:val="24"/>
          <w:szCs w:val="24"/>
        </w:rPr>
      </w:pP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4.Определите последовательность: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выполнить отделку изделия;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обработать долевые и поперечные срезы;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отутюжить готовое изделие.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5.Каким швом обрабатывают срезы салфетки?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а) краевым швом; «Шов в подгибку с закрытым срезом»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б) соединительным швом; «Стачной шов на ребро»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в) бельевым швом;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« Двойной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шов»</w:t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E3422" w:rsidRDefault="002528BE">
      <w:pPr>
        <w:pStyle w:val="af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Практическое  задание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«Обработка срезов салфетки швом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вподгибку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 закрытым срезом»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Подогнуть сначала поперечные, потом долевые срезы на изнаночную сторону на 10 мм, заметать.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Заложить углы, заколоть.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Перегнуть подогнутые края на изнаночную сторону по контрольным линиям (проложенным строчкам прямых стежков), заметать по сгибу.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Обработать углы салфетки косыми стежками,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приутюжить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подгиб.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Застрочить на расстоянии 1 – 2 мм от края внутреннего подгиба, делая в углах поворот детали на игле. Удалить нитки строчек временного назначения.</w:t>
      </w:r>
    </w:p>
    <w:p w:rsidR="00CE3422" w:rsidRDefault="002528BE">
      <w:pPr>
        <w:pStyle w:val="afd"/>
        <w:tabs>
          <w:tab w:val="left" w:pos="2819"/>
        </w:tabs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ab/>
      </w:r>
    </w:p>
    <w:p w:rsidR="00CE3422" w:rsidRDefault="00CE3422">
      <w:pPr>
        <w:pStyle w:val="afd"/>
        <w:tabs>
          <w:tab w:val="left" w:pos="2819"/>
        </w:tabs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3422" w:rsidRDefault="002528BE">
      <w:pPr>
        <w:pStyle w:val="af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Тестовые задания «Окончательная отделка и утюжка мешочка для хранения работ»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Задание: выбери единственно правильный ответ и отметь его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+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1.Мешочек для хранения работ имеет: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круглую форму;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квадратную форму;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прямоугольную форму.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2.Крой мешочка состоит: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из одной детали;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из двух деталей;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из трех деталей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3.Боковые срезы мешочка обработаны: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швом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вподгибку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 закрытым срезом;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стачным швом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взаутюжку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стачным швом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вразутюжку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4.Верхний срез мешочка можно обработать: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ab/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стачным швом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вразутюжку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швом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вподгибку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 открытым срезом;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швом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вподгибку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 закрытым срезом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5.Для изготовления используют ткань: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  гладкокрашеную;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с рисунком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пестротканую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6.варианты отделки мешочка: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аппликация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заплата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вышивка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7.горячая подошва утюга: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должна касаться утюга;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не должна касаться шнура и частей тела работающего с утюгом человека;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должна быть опробована ладошкой перед началом утюжки 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8.после окончания работы утюг ставят: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на край стола;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на специальную подставку;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подошвой на стол.            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Тестовые задания «Изготовление носового платка»</w:t>
      </w: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1.Что такое «Носовой платок»?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Комплект нательного белья для сна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Полоска ткани для обработки срезов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Швейное изделие, применяемое в быту</w:t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2. Из какой ткани по окраске шьют носовой платок?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а) Хлопчатобумажной ткани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б) Длинной ткани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Гладкокрашенной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, с печатным рисунком</w:t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3.Чем украшают носовой платок?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а) Воланом, оборкой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б) Вышивкой, кружевом, аппликацией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в) Пуговицами, кнопками</w:t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4. деталей надо для пошива носового платка?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а) одна деталь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б) две детали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в)  много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деталей</w:t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5.Какая мерка нужна для построения чертежа носового платка?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а) Ош (обхват шеи)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Др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(длина рукава)</w:t>
      </w:r>
    </w:p>
    <w:p w:rsidR="00CE3422" w:rsidRDefault="002528BE">
      <w:pPr>
        <w:pStyle w:val="afd"/>
        <w:tabs>
          <w:tab w:val="left" w:pos="2957"/>
        </w:tabs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Ди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лина 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здедия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ab/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6.Каким швом обрабатывают срезы носового платка?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а) Краевым швом; «Шов в подгибку с закрытым срезом»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б) Соединительным швом; «Стачной шов на ребро»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в) Бельевым швом;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« Двойной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шов»</w:t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7.План пошива носового платка написан правильно?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1 - подготовка детали к работе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2 - замётывание срезов носового платка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3 - прокладывание отделочной строчки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4 - украшение носового платка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5 -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проутюживание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готовой работы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6 - проверка качества готовой работы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А- Да</w:t>
      </w:r>
      <w:proofErr w:type="gramEnd"/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Б- Нет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В- Не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знаю</w:t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8.Как называется работа на рисунке?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342390" cy="495935"/>
            <wp:effectExtent l="0" t="0" r="0" b="0"/>
            <wp:docPr id="8" name="Рисунок 8" descr="https://documents.infourok.ru/cfd0f8cf-c339-4546-9e12-e2d510c72f93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s://documents.infourok.ru/cfd0f8cf-c339-4546-9e12-e2d510c72f93/0/image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а) застрачивание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б) замётывание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в) заутюживание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9.Что такое 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приутюживание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?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а) соединение двух деталей машинной строчкой с последующим вывёртыванием их на лицевую сторону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б) соединение двух примерно равных деталей машинной строчкой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в) уменьшение толщины шва, края или сгиба детали с помощью утюга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Тестовые задания «Пошив наволочк</w:t>
      </w:r>
      <w:r w:rsidR="00D6406E">
        <w:rPr>
          <w:rFonts w:ascii="Times New Roman" w:hAnsi="Times New Roman" w:cs="Times New Roman"/>
          <w:b/>
          <w:sz w:val="24"/>
          <w:szCs w:val="24"/>
        </w:rPr>
        <w:t>и в масштабе 1:2 по готовому кро</w:t>
      </w:r>
      <w:r>
        <w:rPr>
          <w:rFonts w:ascii="Times New Roman" w:hAnsi="Times New Roman" w:cs="Times New Roman"/>
          <w:b/>
          <w:sz w:val="24"/>
          <w:szCs w:val="24"/>
        </w:rPr>
        <w:t>ю»</w:t>
      </w:r>
    </w:p>
    <w:p w:rsidR="00CE3422" w:rsidRDefault="00CE3422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1. Какой шов является краевым: 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а) стачной,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б) двойной,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вподгибку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 закрытым срезом,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вподгибку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 открытым срезом.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Ширина 1 строчки двойного шва составляет __________;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Ширина шва в готовом виде составляет _____________.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 Какие ткани используют для пошива наволочек?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а) шерстяные;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б) хлопчатобумажные;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в) синтетические.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4. Напиши правильную последовательность по плану пошива наволочки: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№ _____Обработать боковые срезы.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№ ______ Обработать поперечные срезы.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№ ______Отутюжить готовое изделие, сложить.</w:t>
      </w:r>
    </w:p>
    <w:p w:rsidR="00CE3422" w:rsidRDefault="002528BE">
      <w:pPr>
        <w:pStyle w:val="afd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№ ______ Выполнить разметку для клапана</w:t>
      </w:r>
    </w:p>
    <w:p w:rsidR="00CE3422" w:rsidRDefault="00CE3422">
      <w:pPr>
        <w:pStyle w:val="afd"/>
        <w:rPr>
          <w:rFonts w:ascii="Times New Roman" w:hAnsi="Times New Roman" w:cs="Times New Roman"/>
          <w:sz w:val="24"/>
          <w:szCs w:val="24"/>
        </w:rPr>
      </w:pPr>
    </w:p>
    <w:p w:rsidR="00CE3422" w:rsidRDefault="002528BE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5.От чего зависит размер наволочки: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 размера и формы;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 формы и красоты;</w:t>
      </w:r>
    </w:p>
    <w:p w:rsidR="00CE3422" w:rsidRDefault="002528BE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от размера.</w:t>
      </w:r>
    </w:p>
    <w:p w:rsidR="00CE3422" w:rsidRDefault="00CE3422">
      <w:pPr>
        <w:widowControl w:val="0"/>
        <w:tabs>
          <w:tab w:val="left" w:pos="8900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CE3422" w:rsidRDefault="00CE3422">
      <w:pPr>
        <w:widowControl w:val="0"/>
        <w:tabs>
          <w:tab w:val="left" w:pos="13879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CE3422" w:rsidRDefault="002528BE">
      <w:pPr>
        <w:widowControl w:val="0"/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CE3422" w:rsidRDefault="002528BE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</w:t>
      </w:r>
      <w:r w:rsidR="00D76AB3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Приложение 3</w:t>
      </w:r>
    </w:p>
    <w:p w:rsidR="00CE3422" w:rsidRDefault="002528BE">
      <w:pPr>
        <w:widowControl w:val="0"/>
        <w:autoSpaceDE w:val="0"/>
        <w:autoSpaceDN w:val="0"/>
        <w:spacing w:before="22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Описание материально-технических ресурсов, учебно-методического обеспечения образовательной деятельности.</w:t>
      </w:r>
    </w:p>
    <w:p w:rsidR="00CE3422" w:rsidRDefault="00CE342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E3422" w:rsidRDefault="002528BE">
      <w:pPr>
        <w:widowControl w:val="0"/>
        <w:autoSpaceDE w:val="0"/>
        <w:autoSpaceDN w:val="0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Материально-техническое обеспечение.</w:t>
      </w:r>
    </w:p>
    <w:p w:rsidR="00CE3422" w:rsidRDefault="00CE342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E3422" w:rsidRDefault="002528BE">
      <w:pPr>
        <w:widowControl w:val="0"/>
        <w:numPr>
          <w:ilvl w:val="1"/>
          <w:numId w:val="15"/>
        </w:numPr>
        <w:tabs>
          <w:tab w:val="left" w:pos="1020"/>
          <w:tab w:val="left" w:pos="1021"/>
        </w:tabs>
        <w:autoSpaceDE w:val="0"/>
        <w:autoSpaceDN w:val="0"/>
        <w:spacing w:after="0" w:line="274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Компьютер</w:t>
      </w:r>
    </w:p>
    <w:p w:rsidR="00CE3422" w:rsidRDefault="002528BE">
      <w:pPr>
        <w:widowControl w:val="0"/>
        <w:numPr>
          <w:ilvl w:val="1"/>
          <w:numId w:val="15"/>
        </w:numPr>
        <w:tabs>
          <w:tab w:val="left" w:pos="1020"/>
          <w:tab w:val="left" w:pos="1021"/>
        </w:tabs>
        <w:autoSpaceDE w:val="0"/>
        <w:autoSpaceDN w:val="0"/>
        <w:spacing w:after="0" w:line="274" w:lineRule="exact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Мультимедийныйпроектор</w:t>
      </w:r>
      <w:proofErr w:type="spellEnd"/>
    </w:p>
    <w:p w:rsidR="00CE3422" w:rsidRDefault="002528BE">
      <w:pPr>
        <w:widowControl w:val="0"/>
        <w:numPr>
          <w:ilvl w:val="1"/>
          <w:numId w:val="15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Интерактивная доска</w:t>
      </w:r>
    </w:p>
    <w:p w:rsidR="00CE3422" w:rsidRDefault="002528BE">
      <w:pPr>
        <w:widowControl w:val="0"/>
        <w:numPr>
          <w:ilvl w:val="1"/>
          <w:numId w:val="15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Интернет-ресурсы:</w:t>
      </w:r>
    </w:p>
    <w:p w:rsidR="00CE3422" w:rsidRDefault="002528BE">
      <w:pPr>
        <w:widowControl w:val="0"/>
        <w:numPr>
          <w:ilvl w:val="1"/>
          <w:numId w:val="15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>
        <w:t>http://school–collection.edu.ru</w:t>
      </w:r>
    </w:p>
    <w:p w:rsidR="00CE3422" w:rsidRDefault="002528BE">
      <w:pPr>
        <w:widowControl w:val="0"/>
        <w:numPr>
          <w:ilvl w:val="1"/>
          <w:numId w:val="15"/>
        </w:numPr>
        <w:tabs>
          <w:tab w:val="left" w:pos="1020"/>
          <w:tab w:val="left" w:pos="1021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proofErr w:type="spellStart"/>
      <w:r>
        <w:rPr>
          <w:rStyle w:val="-"/>
        </w:rPr>
        <w:t>http</w:t>
      </w:r>
      <w:proofErr w:type="spellEnd"/>
      <w:r>
        <w:rPr>
          <w:rStyle w:val="-"/>
          <w:lang w:val="en-US"/>
        </w:rPr>
        <w:t>s</w:t>
      </w:r>
      <w:r>
        <w:rPr>
          <w:rStyle w:val="-"/>
        </w:rPr>
        <w:t>://</w:t>
      </w:r>
      <w:proofErr w:type="spellStart"/>
      <w:r>
        <w:rPr>
          <w:rStyle w:val="-"/>
        </w:rPr>
        <w:t>ikp-rao</w:t>
      </w:r>
      <w:proofErr w:type="spellEnd"/>
      <w:r>
        <w:rPr>
          <w:rStyle w:val="-"/>
        </w:rPr>
        <w:t>.</w:t>
      </w:r>
      <w:proofErr w:type="spellStart"/>
      <w:r>
        <w:rPr>
          <w:rStyle w:val="-"/>
          <w:lang w:val="en-US"/>
        </w:rPr>
        <w:t>ru</w:t>
      </w:r>
      <w:proofErr w:type="spellEnd"/>
      <w:r>
        <w:rPr>
          <w:rStyle w:val="-"/>
        </w:rPr>
        <w:t>/</w:t>
      </w:r>
      <w:proofErr w:type="spellStart"/>
      <w:r>
        <w:rPr>
          <w:rStyle w:val="-"/>
          <w:lang w:val="en-US"/>
        </w:rPr>
        <w:t>frc</w:t>
      </w:r>
      <w:proofErr w:type="spellEnd"/>
      <w:r>
        <w:rPr>
          <w:rStyle w:val="-"/>
        </w:rPr>
        <w:t>-</w:t>
      </w:r>
      <w:proofErr w:type="spellStart"/>
      <w:r>
        <w:rPr>
          <w:rStyle w:val="-"/>
          <w:lang w:val="en-US"/>
        </w:rPr>
        <w:t>ovz</w:t>
      </w:r>
      <w:proofErr w:type="spellEnd"/>
      <w:r>
        <w:rPr>
          <w:rStyle w:val="-"/>
        </w:rPr>
        <w:t>3/</w:t>
      </w:r>
    </w:p>
    <w:p w:rsidR="00CE3422" w:rsidRDefault="002528BE">
      <w:pPr>
        <w:widowControl w:val="0"/>
        <w:numPr>
          <w:ilvl w:val="1"/>
          <w:numId w:val="15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Компьютерные презентации к урокам</w:t>
      </w:r>
    </w:p>
    <w:p w:rsidR="00CE3422" w:rsidRDefault="00D76AB3">
      <w:pPr>
        <w:widowControl w:val="0"/>
        <w:numPr>
          <w:ilvl w:val="1"/>
          <w:numId w:val="15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Учебник технология «Ш</w:t>
      </w:r>
      <w:r w:rsidR="002528B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вейное дело» 5 класс </w:t>
      </w:r>
      <w:proofErr w:type="spellStart"/>
      <w:r w:rsidR="002528BE">
        <w:rPr>
          <w:rFonts w:ascii="Times New Roman" w:eastAsia="Times New Roman" w:hAnsi="Times New Roman" w:cs="Times New Roman"/>
          <w:sz w:val="24"/>
          <w:szCs w:val="24"/>
          <w:lang w:eastAsia="en-US"/>
        </w:rPr>
        <w:t>Г.Б.Картушина</w:t>
      </w:r>
      <w:proofErr w:type="spellEnd"/>
      <w:r w:rsidR="002528B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="002528BE">
        <w:rPr>
          <w:rFonts w:ascii="Times New Roman" w:eastAsia="Times New Roman" w:hAnsi="Times New Roman" w:cs="Times New Roman"/>
          <w:sz w:val="24"/>
          <w:szCs w:val="24"/>
          <w:lang w:eastAsia="en-US"/>
        </w:rPr>
        <w:t>Г.Г.Мозговая</w:t>
      </w:r>
      <w:proofErr w:type="spellEnd"/>
      <w:r w:rsidR="002528BE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CE3422" w:rsidRDefault="00CE3422">
      <w:pPr>
        <w:widowControl w:val="0"/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E3422" w:rsidRDefault="00CE3422"/>
    <w:sectPr w:rsidR="00CE3422">
      <w:footerReference w:type="defaul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01C" w:rsidRDefault="0052201C">
      <w:pPr>
        <w:spacing w:line="240" w:lineRule="auto"/>
      </w:pPr>
      <w:r>
        <w:separator/>
      </w:r>
    </w:p>
  </w:endnote>
  <w:endnote w:type="continuationSeparator" w:id="0">
    <w:p w:rsidR="0052201C" w:rsidRDefault="005220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icrosoft YaHe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Segoe Print"/>
    <w:charset w:val="00"/>
    <w:family w:val="roman"/>
    <w:pitch w:val="default"/>
  </w:font>
  <w:font w:name="WenQuanYi Micro Hei">
    <w:altName w:val="Times New Roman"/>
    <w:charset w:val="00"/>
    <w:family w:val="roman"/>
    <w:pitch w:val="default"/>
  </w:font>
  <w:font w:name="Liberation Serif">
    <w:altName w:val="MS PMincho"/>
    <w:charset w:val="8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5655742"/>
    </w:sdtPr>
    <w:sdtEndPr/>
    <w:sdtContent>
      <w:p w:rsidR="002528BE" w:rsidRDefault="002528BE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06E">
          <w:rPr>
            <w:noProof/>
          </w:rPr>
          <w:t>29</w:t>
        </w:r>
        <w:r>
          <w:fldChar w:fldCharType="end"/>
        </w:r>
      </w:p>
    </w:sdtContent>
  </w:sdt>
  <w:p w:rsidR="002528BE" w:rsidRDefault="002528BE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01C" w:rsidRDefault="0052201C">
      <w:pPr>
        <w:spacing w:after="0"/>
      </w:pPr>
      <w:r>
        <w:separator/>
      </w:r>
    </w:p>
  </w:footnote>
  <w:footnote w:type="continuationSeparator" w:id="0">
    <w:p w:rsidR="0052201C" w:rsidRDefault="005220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26C29"/>
    <w:multiLevelType w:val="multilevel"/>
    <w:tmpl w:val="02826C29"/>
    <w:lvl w:ilvl="0">
      <w:start w:val="1"/>
      <w:numFmt w:val="bullet"/>
      <w:lvlText w:val="−"/>
      <w:lvlJc w:val="left"/>
      <w:pPr>
        <w:ind w:left="719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D61F8F"/>
    <w:multiLevelType w:val="multilevel"/>
    <w:tmpl w:val="08D61F8F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5268"/>
    <w:multiLevelType w:val="multilevel"/>
    <w:tmpl w:val="11565268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2A6EEA"/>
    <w:multiLevelType w:val="multilevel"/>
    <w:tmpl w:val="162A6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E1E"/>
    <w:multiLevelType w:val="hybridMultilevel"/>
    <w:tmpl w:val="D98C6F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E79DD"/>
    <w:multiLevelType w:val="multilevel"/>
    <w:tmpl w:val="325E79DD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FC6E07"/>
    <w:multiLevelType w:val="multilevel"/>
    <w:tmpl w:val="34FC6E0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95EBA"/>
    <w:multiLevelType w:val="multilevel"/>
    <w:tmpl w:val="3AD95EBA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20439E"/>
    <w:multiLevelType w:val="multilevel"/>
    <w:tmpl w:val="4020439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2F009AF"/>
    <w:multiLevelType w:val="multilevel"/>
    <w:tmpl w:val="52F009A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4D283E"/>
    <w:multiLevelType w:val="multilevel"/>
    <w:tmpl w:val="554D28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6293652"/>
    <w:multiLevelType w:val="multilevel"/>
    <w:tmpl w:val="562936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9F55546"/>
    <w:multiLevelType w:val="multilevel"/>
    <w:tmpl w:val="59F5554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C512155"/>
    <w:multiLevelType w:val="multilevel"/>
    <w:tmpl w:val="6C512155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F490D8D"/>
    <w:multiLevelType w:val="multilevel"/>
    <w:tmpl w:val="6F490D8D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5068E5"/>
    <w:multiLevelType w:val="multilevel"/>
    <w:tmpl w:val="745068E5"/>
    <w:lvl w:ilvl="0">
      <w:start w:val="1"/>
      <w:numFmt w:val="decimal"/>
      <w:lvlText w:val="%1."/>
      <w:lvlJc w:val="left"/>
      <w:pPr>
        <w:ind w:left="54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020" w:hanging="349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9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0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5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0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9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0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45" w:hanging="34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3"/>
  </w:num>
  <w:num w:numId="5">
    <w:abstractNumId w:val="14"/>
  </w:num>
  <w:num w:numId="6">
    <w:abstractNumId w:val="2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  <w:num w:numId="11">
    <w:abstractNumId w:val="8"/>
  </w:num>
  <w:num w:numId="12">
    <w:abstractNumId w:val="12"/>
  </w:num>
  <w:num w:numId="13">
    <w:abstractNumId w:val="10"/>
  </w:num>
  <w:num w:numId="14">
    <w:abstractNumId w:val="13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92"/>
    <w:rsid w:val="00011666"/>
    <w:rsid w:val="00047D0E"/>
    <w:rsid w:val="00076159"/>
    <w:rsid w:val="000B0101"/>
    <w:rsid w:val="0015321D"/>
    <w:rsid w:val="00154492"/>
    <w:rsid w:val="0017213B"/>
    <w:rsid w:val="001739DA"/>
    <w:rsid w:val="001E21BE"/>
    <w:rsid w:val="001F6AA6"/>
    <w:rsid w:val="002107C5"/>
    <w:rsid w:val="00221088"/>
    <w:rsid w:val="002528BE"/>
    <w:rsid w:val="00257B80"/>
    <w:rsid w:val="00290DFD"/>
    <w:rsid w:val="002C7BD8"/>
    <w:rsid w:val="002D3856"/>
    <w:rsid w:val="002E5F92"/>
    <w:rsid w:val="00303A50"/>
    <w:rsid w:val="00312C8E"/>
    <w:rsid w:val="00333D5E"/>
    <w:rsid w:val="0033437C"/>
    <w:rsid w:val="0034092E"/>
    <w:rsid w:val="00341746"/>
    <w:rsid w:val="00363F11"/>
    <w:rsid w:val="003766E8"/>
    <w:rsid w:val="003831D1"/>
    <w:rsid w:val="003B2146"/>
    <w:rsid w:val="003D0FB7"/>
    <w:rsid w:val="003D7031"/>
    <w:rsid w:val="00413260"/>
    <w:rsid w:val="00427A89"/>
    <w:rsid w:val="00427B53"/>
    <w:rsid w:val="00432730"/>
    <w:rsid w:val="00433CA5"/>
    <w:rsid w:val="004A4058"/>
    <w:rsid w:val="004C2765"/>
    <w:rsid w:val="004D5F8E"/>
    <w:rsid w:val="0052201C"/>
    <w:rsid w:val="005F59D5"/>
    <w:rsid w:val="006233D1"/>
    <w:rsid w:val="00643869"/>
    <w:rsid w:val="006558B5"/>
    <w:rsid w:val="00662F14"/>
    <w:rsid w:val="006656F3"/>
    <w:rsid w:val="006823C1"/>
    <w:rsid w:val="0069713A"/>
    <w:rsid w:val="006B46F2"/>
    <w:rsid w:val="006C01D2"/>
    <w:rsid w:val="006F579C"/>
    <w:rsid w:val="00700D26"/>
    <w:rsid w:val="007C2D2D"/>
    <w:rsid w:val="007F6A3F"/>
    <w:rsid w:val="00833FD6"/>
    <w:rsid w:val="00874E4D"/>
    <w:rsid w:val="008807C4"/>
    <w:rsid w:val="0089047C"/>
    <w:rsid w:val="008A2AEF"/>
    <w:rsid w:val="008C5CC3"/>
    <w:rsid w:val="00931069"/>
    <w:rsid w:val="00937912"/>
    <w:rsid w:val="00973E98"/>
    <w:rsid w:val="009765BE"/>
    <w:rsid w:val="00982032"/>
    <w:rsid w:val="00993DE6"/>
    <w:rsid w:val="00994708"/>
    <w:rsid w:val="009949CB"/>
    <w:rsid w:val="009B694A"/>
    <w:rsid w:val="009C4DED"/>
    <w:rsid w:val="009F5D74"/>
    <w:rsid w:val="009F6F94"/>
    <w:rsid w:val="00A306C2"/>
    <w:rsid w:val="00A33A48"/>
    <w:rsid w:val="00A365B6"/>
    <w:rsid w:val="00A41F79"/>
    <w:rsid w:val="00A62397"/>
    <w:rsid w:val="00A66268"/>
    <w:rsid w:val="00A6699A"/>
    <w:rsid w:val="00A90F72"/>
    <w:rsid w:val="00AB3918"/>
    <w:rsid w:val="00AC53F7"/>
    <w:rsid w:val="00B04049"/>
    <w:rsid w:val="00B04297"/>
    <w:rsid w:val="00B1249F"/>
    <w:rsid w:val="00B15B84"/>
    <w:rsid w:val="00B24AEF"/>
    <w:rsid w:val="00BA7E94"/>
    <w:rsid w:val="00BB7B88"/>
    <w:rsid w:val="00BC6027"/>
    <w:rsid w:val="00BF12FA"/>
    <w:rsid w:val="00C309C0"/>
    <w:rsid w:val="00C409B1"/>
    <w:rsid w:val="00C56211"/>
    <w:rsid w:val="00C648BA"/>
    <w:rsid w:val="00C74EB4"/>
    <w:rsid w:val="00C779A7"/>
    <w:rsid w:val="00C94D12"/>
    <w:rsid w:val="00CA5F05"/>
    <w:rsid w:val="00CE1AB0"/>
    <w:rsid w:val="00CE3422"/>
    <w:rsid w:val="00CF691C"/>
    <w:rsid w:val="00D00AFF"/>
    <w:rsid w:val="00D17C7B"/>
    <w:rsid w:val="00D463EA"/>
    <w:rsid w:val="00D46801"/>
    <w:rsid w:val="00D57588"/>
    <w:rsid w:val="00D6406E"/>
    <w:rsid w:val="00D76AB3"/>
    <w:rsid w:val="00D84C6A"/>
    <w:rsid w:val="00D92779"/>
    <w:rsid w:val="00DB5290"/>
    <w:rsid w:val="00DC479F"/>
    <w:rsid w:val="00DD00EB"/>
    <w:rsid w:val="00DD1532"/>
    <w:rsid w:val="00DD56DE"/>
    <w:rsid w:val="00DF2301"/>
    <w:rsid w:val="00E410F8"/>
    <w:rsid w:val="00E5038A"/>
    <w:rsid w:val="00E533D7"/>
    <w:rsid w:val="00E66BA1"/>
    <w:rsid w:val="00E71736"/>
    <w:rsid w:val="00E71808"/>
    <w:rsid w:val="00E77E8F"/>
    <w:rsid w:val="00E976AC"/>
    <w:rsid w:val="00EA1CE7"/>
    <w:rsid w:val="00EA2D37"/>
    <w:rsid w:val="00EF6110"/>
    <w:rsid w:val="00F446AD"/>
    <w:rsid w:val="00FA564D"/>
    <w:rsid w:val="00FA7FC2"/>
    <w:rsid w:val="00FC030D"/>
    <w:rsid w:val="00FF2003"/>
    <w:rsid w:val="00FF29CB"/>
    <w:rsid w:val="2E67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625F7E0F-4C73-492F-953C-2D4E4AC1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qFormat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link w:val="10"/>
    <w:uiPriority w:val="1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Balloon Text"/>
    <w:basedOn w:val="a7"/>
    <w:link w:val="a8"/>
    <w:qFormat/>
    <w:rPr>
      <w:rFonts w:ascii="Tahoma" w:eastAsia="Times New Roman" w:hAnsi="Tahoma"/>
      <w:sz w:val="16"/>
      <w:szCs w:val="16"/>
    </w:rPr>
  </w:style>
  <w:style w:type="paragraph" w:customStyle="1" w:styleId="a7">
    <w:name w:val="Базовый"/>
    <w:qFormat/>
    <w:pPr>
      <w:widowControl w:val="0"/>
      <w:tabs>
        <w:tab w:val="left" w:pos="708"/>
      </w:tabs>
      <w:suppressAutoHyphens/>
      <w:spacing w:line="100" w:lineRule="atLeast"/>
    </w:pPr>
    <w:rPr>
      <w:rFonts w:ascii="Times New Roman" w:eastAsia="Arial Unicode MS" w:hAnsi="Times New Roman" w:cs="Tahoma"/>
      <w:color w:val="00000A"/>
      <w:sz w:val="24"/>
      <w:szCs w:val="24"/>
    </w:rPr>
  </w:style>
  <w:style w:type="paragraph" w:styleId="2">
    <w:name w:val="Body Text 2"/>
    <w:basedOn w:val="a7"/>
    <w:link w:val="20"/>
    <w:qFormat/>
    <w:rPr>
      <w:rFonts w:eastAsia="Times New Roman" w:cs="Times New Roman"/>
      <w:b/>
      <w:bCs/>
      <w:sz w:val="36"/>
    </w:rPr>
  </w:style>
  <w:style w:type="paragraph" w:styleId="a9">
    <w:name w:val="annotation text"/>
    <w:basedOn w:val="a"/>
    <w:link w:val="a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11">
    <w:name w:val="index 1"/>
    <w:basedOn w:val="a"/>
    <w:next w:val="a"/>
    <w:uiPriority w:val="99"/>
    <w:semiHidden/>
    <w:unhideWhenUsed/>
    <w:qFormat/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Document Map"/>
    <w:basedOn w:val="a7"/>
    <w:link w:val="ae"/>
    <w:qFormat/>
    <w:pPr>
      <w:shd w:val="clear" w:color="auto" w:fill="000080"/>
    </w:pPr>
    <w:rPr>
      <w:rFonts w:ascii="Tahoma" w:eastAsia="Times New Roman" w:hAnsi="Tahoma"/>
      <w:sz w:val="20"/>
      <w:szCs w:val="20"/>
    </w:rPr>
  </w:style>
  <w:style w:type="paragraph" w:styleId="af">
    <w:name w:val="header"/>
    <w:basedOn w:val="a7"/>
    <w:link w:val="af0"/>
    <w:qFormat/>
    <w:pPr>
      <w:suppressLineNumbers/>
      <w:tabs>
        <w:tab w:val="center" w:pos="4677"/>
        <w:tab w:val="right" w:pos="9355"/>
      </w:tabs>
    </w:pPr>
    <w:rPr>
      <w:rFonts w:ascii="Calibri" w:hAnsi="Calibri"/>
    </w:rPr>
  </w:style>
  <w:style w:type="paragraph" w:styleId="af1">
    <w:name w:val="Body Text"/>
    <w:basedOn w:val="a"/>
    <w:link w:val="af2"/>
    <w:uiPriority w:val="1"/>
    <w:qFormat/>
    <w:pPr>
      <w:ind w:left="300"/>
    </w:pPr>
    <w:rPr>
      <w:sz w:val="24"/>
      <w:szCs w:val="24"/>
    </w:rPr>
  </w:style>
  <w:style w:type="paragraph" w:styleId="af3">
    <w:name w:val="index heading"/>
    <w:basedOn w:val="a7"/>
    <w:next w:val="11"/>
    <w:qFormat/>
    <w:pPr>
      <w:suppressLineNumbers/>
    </w:pPr>
    <w:rPr>
      <w:rFonts w:cs="Lohit Hindi"/>
    </w:rPr>
  </w:style>
  <w:style w:type="paragraph" w:styleId="12">
    <w:name w:val="toc 1"/>
    <w:basedOn w:val="a"/>
    <w:next w:val="a"/>
    <w:autoRedefine/>
    <w:uiPriority w:val="39"/>
    <w:semiHidden/>
    <w:unhideWhenUsed/>
    <w:qFormat/>
    <w:pPr>
      <w:spacing w:after="100"/>
    </w:pPr>
  </w:style>
  <w:style w:type="paragraph" w:styleId="af4">
    <w:name w:val="Title"/>
    <w:basedOn w:val="a7"/>
    <w:link w:val="3"/>
    <w:qFormat/>
    <w:pPr>
      <w:suppressLineNumbers/>
      <w:spacing w:before="120" w:after="120"/>
    </w:pPr>
    <w:rPr>
      <w:rFonts w:cs="Lohit Hindi"/>
      <w:i/>
      <w:iCs/>
    </w:rPr>
  </w:style>
  <w:style w:type="paragraph" w:styleId="af5">
    <w:name w:val="footer"/>
    <w:basedOn w:val="a7"/>
    <w:link w:val="af6"/>
    <w:uiPriority w:val="99"/>
    <w:qFormat/>
    <w:pPr>
      <w:suppressLineNumbers/>
      <w:tabs>
        <w:tab w:val="center" w:pos="4677"/>
        <w:tab w:val="right" w:pos="9355"/>
      </w:tabs>
    </w:pPr>
    <w:rPr>
      <w:rFonts w:ascii="Calibri" w:hAnsi="Calibri"/>
    </w:rPr>
  </w:style>
  <w:style w:type="paragraph" w:styleId="af7">
    <w:name w:val="List"/>
    <w:basedOn w:val="af1"/>
    <w:qFormat/>
    <w:pPr>
      <w:widowControl w:val="0"/>
      <w:tabs>
        <w:tab w:val="left" w:pos="708"/>
      </w:tabs>
      <w:suppressAutoHyphens/>
      <w:spacing w:after="120" w:line="100" w:lineRule="atLeast"/>
      <w:ind w:left="0"/>
    </w:pPr>
    <w:rPr>
      <w:rFonts w:ascii="Times New Roman" w:eastAsia="Times New Roman" w:hAnsi="Times New Roman" w:cs="Lohit Hindi"/>
      <w:color w:val="00000A"/>
      <w:sz w:val="28"/>
    </w:rPr>
  </w:style>
  <w:style w:type="paragraph" w:styleId="af8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Subtitle"/>
    <w:basedOn w:val="afa"/>
    <w:next w:val="af1"/>
    <w:link w:val="afb"/>
    <w:qFormat/>
    <w:pPr>
      <w:keepNext/>
      <w:spacing w:before="240" w:after="120"/>
    </w:pPr>
    <w:rPr>
      <w:rFonts w:ascii="Arial" w:eastAsia="Arial Unicode MS" w:hAnsi="Arial" w:cs="Tahoma"/>
      <w:i/>
      <w:iCs/>
      <w:spacing w:val="0"/>
      <w:sz w:val="28"/>
      <w:szCs w:val="28"/>
      <w:lang w:val="ru-RU"/>
    </w:rPr>
  </w:style>
  <w:style w:type="paragraph" w:customStyle="1" w:styleId="afa">
    <w:name w:val="Заглавие"/>
    <w:basedOn w:val="a7"/>
    <w:next w:val="af9"/>
    <w:pPr>
      <w:jc w:val="center"/>
    </w:pPr>
    <w:rPr>
      <w:rFonts w:ascii="Cambria" w:eastAsia="Times New Roman" w:hAnsi="Cambria" w:cs="Times New Roman"/>
      <w:b/>
      <w:bCs/>
      <w:spacing w:val="-10"/>
      <w:sz w:val="56"/>
      <w:szCs w:val="56"/>
      <w:lang w:val="en-US"/>
    </w:rPr>
  </w:style>
  <w:style w:type="table" w:styleId="af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 Spacing"/>
    <w:link w:val="afe"/>
    <w:uiPriority w:val="1"/>
    <w:qFormat/>
    <w:rPr>
      <w:sz w:val="22"/>
      <w:szCs w:val="22"/>
      <w:lang w:eastAsia="en-US"/>
    </w:rPr>
  </w:style>
  <w:style w:type="table" w:customStyle="1" w:styleId="4">
    <w:name w:val="Сетка таблицы4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subtitle">
    <w:name w:val="search__subtitl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title">
    <w:name w:val="search__titl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">
    <w:name w:val="z-Начало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qFormat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10"/>
    <w:uiPriority w:val="99"/>
    <w:semiHidden/>
    <w:qFormat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liga-eruditov-4-lgsubtitle">
    <w:name w:val="liga-eruditov-4-lg__subtit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ga-eruditov-4-lgbtn">
    <w:name w:val="liga-eruditov-4-lg__btn"/>
    <w:basedOn w:val="a0"/>
    <w:qFormat/>
  </w:style>
  <w:style w:type="character" w:customStyle="1" w:styleId="academy-xs-2btn">
    <w:name w:val="academy-xs-2__btn"/>
    <w:basedOn w:val="a0"/>
  </w:style>
  <w:style w:type="paragraph" w:customStyle="1" w:styleId="liga-eruditov-4-xssubtitle">
    <w:name w:val="liga-eruditov-4-xs__subtitl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ga-eruditov-4-xsbtn">
    <w:name w:val="liga-eruditov-4-xs__btn"/>
    <w:basedOn w:val="a0"/>
    <w:qFormat/>
  </w:style>
  <w:style w:type="character" w:customStyle="1" w:styleId="menu-loggedcounter">
    <w:name w:val="menu-logged__counter"/>
    <w:basedOn w:val="a0"/>
    <w:qFormat/>
  </w:style>
  <w:style w:type="character" w:customStyle="1" w:styleId="menu-loggeddescr">
    <w:name w:val="menu-logged__descr"/>
    <w:basedOn w:val="a0"/>
    <w:qFormat/>
  </w:style>
  <w:style w:type="character" w:customStyle="1" w:styleId="batitem">
    <w:name w:val="bat__item"/>
    <w:basedOn w:val="a0"/>
  </w:style>
  <w:style w:type="character" w:customStyle="1" w:styleId="battext">
    <w:name w:val="bat__text"/>
    <w:basedOn w:val="a0"/>
  </w:style>
  <w:style w:type="character" w:customStyle="1" w:styleId="batseparator">
    <w:name w:val="bat__separator"/>
    <w:basedOn w:val="a0"/>
  </w:style>
  <w:style w:type="character" w:customStyle="1" w:styleId="batposition">
    <w:name w:val="bat__position"/>
    <w:basedOn w:val="a0"/>
  </w:style>
  <w:style w:type="paragraph" w:styleId="aff">
    <w:name w:val="List 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basedOn w:val="a0"/>
    <w:link w:val="a6"/>
    <w:qFormat/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customStyle="1" w:styleId="20">
    <w:name w:val="Основной текст 2 Знак"/>
    <w:basedOn w:val="a0"/>
    <w:link w:val="2"/>
    <w:qFormat/>
    <w:rPr>
      <w:rFonts w:ascii="Times New Roman" w:eastAsia="Times New Roman" w:hAnsi="Times New Roman" w:cs="Times New Roman"/>
      <w:b/>
      <w:bCs/>
      <w:color w:val="00000A"/>
      <w:sz w:val="36"/>
      <w:szCs w:val="24"/>
      <w:lang w:eastAsia="ru-RU"/>
    </w:rPr>
  </w:style>
  <w:style w:type="character" w:customStyle="1" w:styleId="ae">
    <w:name w:val="Схема документа Знак"/>
    <w:basedOn w:val="a0"/>
    <w:link w:val="ad"/>
    <w:qFormat/>
    <w:rPr>
      <w:rFonts w:ascii="Tahoma" w:eastAsia="Times New Roman" w:hAnsi="Tahoma" w:cs="Tahoma"/>
      <w:color w:val="00000A"/>
      <w:sz w:val="20"/>
      <w:szCs w:val="20"/>
      <w:shd w:val="clear" w:color="auto" w:fill="000080"/>
      <w:lang w:eastAsia="ru-RU"/>
    </w:rPr>
  </w:style>
  <w:style w:type="character" w:customStyle="1" w:styleId="af0">
    <w:name w:val="Верхний колонтитул Знак"/>
    <w:basedOn w:val="a0"/>
    <w:link w:val="af"/>
    <w:qFormat/>
    <w:rPr>
      <w:rFonts w:ascii="Calibri" w:eastAsia="Arial Unicode MS" w:hAnsi="Calibri" w:cs="Tahoma"/>
      <w:color w:val="00000A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1"/>
    <w:qFormat/>
    <w:rPr>
      <w:rFonts w:eastAsiaTheme="minorEastAsia"/>
      <w:sz w:val="24"/>
      <w:szCs w:val="24"/>
      <w:lang w:eastAsia="ru-RU"/>
    </w:rPr>
  </w:style>
  <w:style w:type="character" w:customStyle="1" w:styleId="3">
    <w:name w:val="Название Знак3"/>
    <w:basedOn w:val="a0"/>
    <w:link w:val="af4"/>
    <w:rPr>
      <w:rFonts w:ascii="Times New Roman" w:eastAsia="Arial Unicode MS" w:hAnsi="Times New Roman" w:cs="Lohit Hindi"/>
      <w:i/>
      <w:iCs/>
      <w:color w:val="00000A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qFormat/>
    <w:rPr>
      <w:rFonts w:ascii="Calibri" w:eastAsia="Arial Unicode MS" w:hAnsi="Calibri" w:cs="Tahoma"/>
      <w:color w:val="00000A"/>
      <w:sz w:val="24"/>
      <w:szCs w:val="24"/>
      <w:lang w:eastAsia="ru-RU"/>
    </w:rPr>
  </w:style>
  <w:style w:type="character" w:customStyle="1" w:styleId="afb">
    <w:name w:val="Подзаголовок Знак"/>
    <w:basedOn w:val="a0"/>
    <w:link w:val="af9"/>
    <w:qFormat/>
    <w:rPr>
      <w:rFonts w:ascii="Arial" w:eastAsia="Arial Unicode MS" w:hAnsi="Arial" w:cs="Tahoma"/>
      <w:b/>
      <w:bCs/>
      <w:i/>
      <w:iCs/>
      <w:color w:val="00000A"/>
      <w:sz w:val="28"/>
      <w:szCs w:val="28"/>
      <w:lang w:eastAsia="ru-RU"/>
    </w:rPr>
  </w:style>
  <w:style w:type="character" w:customStyle="1" w:styleId="aff0">
    <w:name w:val="Основной текст_"/>
    <w:basedOn w:val="a0"/>
    <w:link w:val="14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2">
    <w:name w:val="Заголовок №2_"/>
    <w:basedOn w:val="a0"/>
    <w:link w:val="23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widowControl w:val="0"/>
      <w:spacing w:after="32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e">
    <w:name w:val="Без интервала Знак"/>
    <w:link w:val="afd"/>
    <w:uiPriority w:val="1"/>
    <w:locked/>
  </w:style>
  <w:style w:type="character" w:customStyle="1" w:styleId="aff1">
    <w:name w:val="Название Знак"/>
    <w:basedOn w:val="a0"/>
    <w:qFormat/>
    <w:rPr>
      <w:rFonts w:ascii="Cambria" w:eastAsia="Times New Roman" w:hAnsi="Cambria" w:cs="Times New Roman"/>
      <w:spacing w:val="-10"/>
      <w:sz w:val="56"/>
      <w:szCs w:val="56"/>
      <w:lang w:val="en-US"/>
    </w:rPr>
  </w:style>
  <w:style w:type="character" w:customStyle="1" w:styleId="15">
    <w:name w:val="Название Знак1"/>
    <w:basedOn w:val="a0"/>
    <w:rPr>
      <w:rFonts w:ascii="Cambria" w:eastAsia="Times New Roman" w:hAnsi="Cambria" w:cs="Times New Roman"/>
      <w:spacing w:val="-10"/>
      <w:sz w:val="56"/>
      <w:szCs w:val="56"/>
      <w:lang w:val="en-US" w:eastAsia="en-US"/>
    </w:rPr>
  </w:style>
  <w:style w:type="character" w:customStyle="1" w:styleId="16">
    <w:name w:val="Подзаголовок Знак1"/>
    <w:basedOn w:val="a0"/>
    <w:rPr>
      <w:rFonts w:ascii="Calibri" w:eastAsia="Times New Roman" w:hAnsi="Calibri" w:cs="Times New Roman"/>
      <w:color w:val="5A5A5A"/>
      <w:spacing w:val="15"/>
      <w:sz w:val="22"/>
      <w:szCs w:val="22"/>
      <w:lang w:val="en-US" w:eastAsia="en-US"/>
    </w:rPr>
  </w:style>
  <w:style w:type="character" w:customStyle="1" w:styleId="17">
    <w:name w:val="Верхний колонтитул Знак1"/>
    <w:basedOn w:val="a0"/>
    <w:rPr>
      <w:sz w:val="22"/>
      <w:szCs w:val="22"/>
      <w:lang w:val="en-US" w:eastAsia="en-US"/>
    </w:rPr>
  </w:style>
  <w:style w:type="character" w:customStyle="1" w:styleId="18">
    <w:name w:val="Нижний колонтитул Знак1"/>
    <w:basedOn w:val="a0"/>
    <w:qFormat/>
    <w:rPr>
      <w:sz w:val="22"/>
      <w:szCs w:val="22"/>
      <w:lang w:val="en-US" w:eastAsia="en-US"/>
    </w:rPr>
  </w:style>
  <w:style w:type="character" w:customStyle="1" w:styleId="24">
    <w:name w:val="Название Знак2"/>
    <w:basedOn w:val="a0"/>
    <w:qFormat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b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b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qFormat/>
    <w:rPr>
      <w:b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b/>
    </w:rPr>
  </w:style>
  <w:style w:type="character" w:customStyle="1" w:styleId="-">
    <w:name w:val="Интернет-ссылка"/>
    <w:qFormat/>
    <w:rPr>
      <w:color w:val="0000FF"/>
      <w:u w:val="single"/>
    </w:rPr>
  </w:style>
  <w:style w:type="paragraph" w:customStyle="1" w:styleId="19">
    <w:name w:val="Заголовок1"/>
    <w:basedOn w:val="a7"/>
    <w:next w:val="af1"/>
    <w:qFormat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1a">
    <w:name w:val="Название1"/>
    <w:basedOn w:val="a7"/>
    <w:qFormat/>
    <w:rPr>
      <w:rFonts w:ascii="Cambria" w:eastAsia="Times New Roman" w:hAnsi="Cambria" w:cs="Times New Roman"/>
      <w:spacing w:val="-10"/>
      <w:sz w:val="56"/>
      <w:szCs w:val="56"/>
      <w:lang w:val="en-US"/>
    </w:rPr>
  </w:style>
  <w:style w:type="paragraph" w:customStyle="1" w:styleId="aff2">
    <w:name w:val="Содержимое таблицы"/>
    <w:basedOn w:val="a7"/>
    <w:qFormat/>
    <w:pPr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paragraph" w:customStyle="1" w:styleId="1b">
    <w:name w:val="Рецензия1"/>
    <w:qFormat/>
    <w:pPr>
      <w:tabs>
        <w:tab w:val="left" w:pos="708"/>
      </w:tabs>
      <w:suppressAutoHyphens/>
      <w:spacing w:line="100" w:lineRule="atLeast"/>
    </w:pPr>
    <w:rPr>
      <w:rFonts w:ascii="Calibri" w:eastAsia="WenQuanYi Micro Hei" w:hAnsi="Calibri" w:cs="Calibri"/>
      <w:color w:val="00000A"/>
      <w:sz w:val="22"/>
      <w:szCs w:val="22"/>
      <w:lang w:eastAsia="en-US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Текст примечания Знак"/>
    <w:basedOn w:val="a0"/>
    <w:link w:val="a9"/>
    <w:uiPriority w:val="99"/>
    <w:semiHidden/>
    <w:qFormat/>
    <w:rPr>
      <w:rFonts w:eastAsiaTheme="minorEastAsia"/>
      <w:sz w:val="20"/>
      <w:szCs w:val="20"/>
      <w:lang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5A8C91-3E2E-4E12-ACD5-55841A9E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7167</Words>
  <Characters>40858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3</cp:lastModifiedBy>
  <cp:revision>33</cp:revision>
  <dcterms:created xsi:type="dcterms:W3CDTF">2024-09-11T08:45:00Z</dcterms:created>
  <dcterms:modified xsi:type="dcterms:W3CDTF">2024-10-07T03:57:00Z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416E5C149424455EA5C3D88133B348CD_12</vt:lpwstr>
  </property>
</Properties>
</file>